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01DD" w14:textId="77777777" w:rsidR="00B77270" w:rsidRPr="009B310F" w:rsidRDefault="00B77270" w:rsidP="00EE54BA">
      <w:pPr>
        <w:rPr>
          <w:sz w:val="22"/>
          <w:szCs w:val="22"/>
          <w:lang w:val="ro-RO"/>
        </w:rPr>
      </w:pPr>
    </w:p>
    <w:tbl>
      <w:tblPr>
        <w:tblStyle w:val="TableGrid"/>
        <w:tblW w:w="4593"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
        <w:gridCol w:w="9345"/>
      </w:tblGrid>
      <w:tr w:rsidR="00B33EFF" w:rsidRPr="00B85BBA" w14:paraId="41BCAC99" w14:textId="77777777" w:rsidTr="00022BF0">
        <w:trPr>
          <w:gridBefore w:val="1"/>
          <w:wBefore w:w="140" w:type="pct"/>
        </w:trPr>
        <w:tc>
          <w:tcPr>
            <w:tcW w:w="4860" w:type="pct"/>
          </w:tcPr>
          <w:p w14:paraId="14DB7D71" w14:textId="77777777" w:rsidR="00C026E5" w:rsidRPr="009B310F" w:rsidRDefault="00C026E5" w:rsidP="00EE54BA">
            <w:pPr>
              <w:pStyle w:val="Stext"/>
              <w:spacing w:before="60" w:after="0" w:line="240" w:lineRule="auto"/>
              <w:jc w:val="center"/>
              <w:rPr>
                <w:rFonts w:ascii="Times New Roman" w:hAnsi="Times New Roman"/>
                <w:b/>
                <w:sz w:val="22"/>
                <w:szCs w:val="22"/>
                <w:lang w:val="ro-RO"/>
              </w:rPr>
            </w:pPr>
          </w:p>
          <w:p w14:paraId="71CB1714" w14:textId="0CCFA437" w:rsidR="008654B7" w:rsidRPr="00B85BBA" w:rsidRDefault="008654B7" w:rsidP="00A16FA0">
            <w:pPr>
              <w:pStyle w:val="Stext"/>
              <w:spacing w:before="0" w:after="0" w:line="240" w:lineRule="auto"/>
              <w:jc w:val="center"/>
              <w:rPr>
                <w:rFonts w:ascii="Times New Roman" w:hAnsi="Times New Roman"/>
                <w:b/>
                <w:sz w:val="22"/>
                <w:szCs w:val="22"/>
                <w:lang w:val="ro-RO"/>
              </w:rPr>
            </w:pPr>
            <w:r w:rsidRPr="00B85BBA">
              <w:rPr>
                <w:rFonts w:ascii="Times New Roman" w:hAnsi="Times New Roman"/>
                <w:b/>
                <w:sz w:val="22"/>
                <w:szCs w:val="22"/>
                <w:lang w:val="ro-RO"/>
              </w:rPr>
              <w:t>HOTĂRÂR</w:t>
            </w:r>
            <w:r w:rsidR="00C96CC8" w:rsidRPr="00B85BBA">
              <w:rPr>
                <w:rFonts w:ascii="Times New Roman" w:hAnsi="Times New Roman"/>
                <w:b/>
                <w:sz w:val="22"/>
                <w:szCs w:val="22"/>
                <w:lang w:val="ro-RO"/>
              </w:rPr>
              <w:t>ILE</w:t>
            </w:r>
          </w:p>
          <w:p w14:paraId="264A965A" w14:textId="77777777" w:rsidR="00B33EFF" w:rsidRPr="00B85BBA" w:rsidRDefault="00B33EFF" w:rsidP="00A16FA0">
            <w:pPr>
              <w:pStyle w:val="Stext"/>
              <w:spacing w:before="0" w:after="0" w:line="240" w:lineRule="auto"/>
              <w:jc w:val="center"/>
              <w:rPr>
                <w:rFonts w:ascii="Times New Roman" w:hAnsi="Times New Roman"/>
                <w:b/>
                <w:sz w:val="22"/>
                <w:szCs w:val="22"/>
                <w:lang w:val="ro-RO"/>
              </w:rPr>
            </w:pPr>
            <w:r w:rsidRPr="00B85BBA">
              <w:rPr>
                <w:rFonts w:ascii="Times New Roman" w:hAnsi="Times New Roman"/>
                <w:b/>
                <w:sz w:val="22"/>
                <w:szCs w:val="22"/>
                <w:lang w:val="ro-RO"/>
              </w:rPr>
              <w:t xml:space="preserve">ADUNĂRII GENERALE </w:t>
            </w:r>
            <w:r w:rsidR="00BA4E11" w:rsidRPr="00B85BBA">
              <w:rPr>
                <w:rFonts w:ascii="Times New Roman" w:hAnsi="Times New Roman"/>
                <w:b/>
                <w:sz w:val="22"/>
                <w:szCs w:val="22"/>
                <w:lang w:val="ro-RO"/>
              </w:rPr>
              <w:t>EXTRA</w:t>
            </w:r>
            <w:r w:rsidRPr="00B85BBA">
              <w:rPr>
                <w:rFonts w:ascii="Times New Roman" w:hAnsi="Times New Roman"/>
                <w:b/>
                <w:sz w:val="22"/>
                <w:szCs w:val="22"/>
                <w:lang w:val="ro-RO"/>
              </w:rPr>
              <w:t>ORDINARE A ACŢIONARILOR</w:t>
            </w:r>
          </w:p>
          <w:p w14:paraId="1676B1EC" w14:textId="6F9DBC3F" w:rsidR="00B33EFF" w:rsidRPr="00B85BBA" w:rsidRDefault="00D54408" w:rsidP="00A16FA0">
            <w:pPr>
              <w:pStyle w:val="Stext"/>
              <w:spacing w:before="0" w:after="0" w:line="240" w:lineRule="auto"/>
              <w:jc w:val="center"/>
              <w:rPr>
                <w:rFonts w:ascii="Times New Roman" w:hAnsi="Times New Roman"/>
                <w:b/>
                <w:sz w:val="22"/>
                <w:szCs w:val="22"/>
                <w:lang w:val="ro-RO"/>
              </w:rPr>
            </w:pPr>
            <w:r>
              <w:rPr>
                <w:rFonts w:ascii="Times New Roman" w:hAnsi="Times New Roman"/>
                <w:b/>
                <w:sz w:val="22"/>
                <w:szCs w:val="22"/>
                <w:lang w:val="ro-RO"/>
              </w:rPr>
              <w:t>US FOOD NETWORK</w:t>
            </w:r>
            <w:r w:rsidR="00B33EFF" w:rsidRPr="00B85BBA">
              <w:rPr>
                <w:rFonts w:ascii="Times New Roman" w:hAnsi="Times New Roman"/>
                <w:b/>
                <w:sz w:val="22"/>
                <w:szCs w:val="22"/>
                <w:lang w:val="ro-RO"/>
              </w:rPr>
              <w:t xml:space="preserve"> S.A.</w:t>
            </w:r>
          </w:p>
          <w:p w14:paraId="23C9B66E" w14:textId="5E96CC28" w:rsidR="00B33EFF" w:rsidRPr="00B85BBA" w:rsidRDefault="008654B7" w:rsidP="00A16FA0">
            <w:pPr>
              <w:pStyle w:val="Stext"/>
              <w:spacing w:before="0" w:after="0" w:line="240" w:lineRule="auto"/>
              <w:jc w:val="center"/>
              <w:rPr>
                <w:rFonts w:ascii="Times New Roman" w:hAnsi="Times New Roman"/>
                <w:b/>
                <w:sz w:val="22"/>
                <w:szCs w:val="22"/>
                <w:lang w:val="ro-RO"/>
              </w:rPr>
            </w:pPr>
            <w:r w:rsidRPr="00B85BBA">
              <w:rPr>
                <w:rFonts w:ascii="Times New Roman" w:hAnsi="Times New Roman"/>
                <w:b/>
                <w:sz w:val="22"/>
                <w:szCs w:val="22"/>
                <w:lang w:val="ro-RO"/>
              </w:rPr>
              <w:t xml:space="preserve">din </w:t>
            </w:r>
            <w:r w:rsidR="00D37480" w:rsidRPr="00B85BBA">
              <w:rPr>
                <w:rFonts w:ascii="Times New Roman" w:hAnsi="Times New Roman"/>
                <w:b/>
                <w:sz w:val="22"/>
                <w:szCs w:val="22"/>
                <w:lang w:val="ro-RO"/>
              </w:rPr>
              <w:t xml:space="preserve">data de </w:t>
            </w:r>
            <w:r w:rsidR="00E37752" w:rsidRPr="00B85BBA">
              <w:rPr>
                <w:rFonts w:ascii="Times New Roman" w:hAnsi="Times New Roman"/>
                <w:b/>
                <w:sz w:val="22"/>
                <w:szCs w:val="22"/>
                <w:lang w:val="ro-RO"/>
              </w:rPr>
              <w:t>[*]</w:t>
            </w:r>
          </w:p>
          <w:p w14:paraId="702E77F4" w14:textId="1CE54D0D" w:rsidR="00EE54BA" w:rsidRPr="00B85BBA" w:rsidRDefault="00EE54BA" w:rsidP="00EE54BA">
            <w:pPr>
              <w:pStyle w:val="Stext"/>
              <w:spacing w:before="60" w:after="0" w:line="240" w:lineRule="auto"/>
              <w:jc w:val="center"/>
              <w:rPr>
                <w:rFonts w:ascii="Times New Roman" w:eastAsia="SimSun" w:hAnsi="Times New Roman"/>
                <w:b/>
                <w:caps/>
                <w:sz w:val="22"/>
                <w:szCs w:val="22"/>
                <w:lang w:val="ro-RO"/>
              </w:rPr>
            </w:pPr>
          </w:p>
        </w:tc>
      </w:tr>
      <w:tr w:rsidR="00522F4E" w:rsidRPr="00B85BBA" w14:paraId="03049511" w14:textId="77777777" w:rsidTr="00022BF0">
        <w:trPr>
          <w:gridBefore w:val="1"/>
          <w:wBefore w:w="140" w:type="pct"/>
        </w:trPr>
        <w:tc>
          <w:tcPr>
            <w:tcW w:w="4860" w:type="pct"/>
          </w:tcPr>
          <w:p w14:paraId="7E364511" w14:textId="4B9346E9" w:rsidR="00522F4E" w:rsidRPr="00B85BBA" w:rsidRDefault="00522F4E" w:rsidP="00EE54BA">
            <w:pPr>
              <w:pStyle w:val="Stext"/>
              <w:spacing w:before="60" w:after="120" w:line="240" w:lineRule="auto"/>
              <w:rPr>
                <w:rFonts w:ascii="Times New Roman" w:hAnsi="Times New Roman"/>
                <w:sz w:val="22"/>
                <w:szCs w:val="22"/>
                <w:lang w:val="ro-RO"/>
              </w:rPr>
            </w:pPr>
            <w:r w:rsidRPr="00B85BBA">
              <w:rPr>
                <w:rFonts w:ascii="Times New Roman" w:hAnsi="Times New Roman"/>
                <w:b/>
                <w:bCs/>
                <w:sz w:val="22"/>
                <w:szCs w:val="22"/>
                <w:lang w:val="ro-RO"/>
              </w:rPr>
              <w:t>Adunarea generală extraordinară a acţionarilor</w:t>
            </w:r>
            <w:r w:rsidRPr="00B85BBA">
              <w:rPr>
                <w:rFonts w:ascii="Times New Roman" w:hAnsi="Times New Roman"/>
                <w:sz w:val="22"/>
                <w:szCs w:val="22"/>
                <w:lang w:val="ro-RO"/>
              </w:rPr>
              <w:t xml:space="preserve"> ("</w:t>
            </w:r>
            <w:r w:rsidRPr="00B85BBA">
              <w:rPr>
                <w:rFonts w:ascii="Times New Roman" w:hAnsi="Times New Roman"/>
                <w:b/>
                <w:sz w:val="22"/>
                <w:szCs w:val="22"/>
                <w:lang w:val="ro-RO"/>
              </w:rPr>
              <w:t>Adunarea</w:t>
            </w:r>
            <w:r w:rsidRPr="00B85BBA">
              <w:rPr>
                <w:rFonts w:ascii="Times New Roman" w:hAnsi="Times New Roman"/>
                <w:sz w:val="22"/>
                <w:szCs w:val="22"/>
                <w:lang w:val="ro-RO"/>
              </w:rPr>
              <w:t xml:space="preserve">") </w:t>
            </w:r>
            <w:r w:rsidR="00D54408">
              <w:rPr>
                <w:rFonts w:ascii="Times New Roman" w:hAnsi="Times New Roman"/>
                <w:b/>
                <w:sz w:val="22"/>
                <w:szCs w:val="22"/>
                <w:lang w:val="ro-RO"/>
              </w:rPr>
              <w:t>US FOOD NETWORK</w:t>
            </w:r>
            <w:r w:rsidR="00D54408" w:rsidRPr="00B85BBA">
              <w:rPr>
                <w:rFonts w:ascii="Times New Roman" w:hAnsi="Times New Roman"/>
                <w:b/>
                <w:sz w:val="22"/>
                <w:szCs w:val="22"/>
                <w:lang w:val="ro-RO"/>
              </w:rPr>
              <w:t xml:space="preserve"> </w:t>
            </w:r>
            <w:r w:rsidRPr="00B85BBA">
              <w:rPr>
                <w:rFonts w:ascii="Times New Roman" w:hAnsi="Times New Roman"/>
                <w:b/>
                <w:sz w:val="22"/>
                <w:szCs w:val="22"/>
                <w:lang w:val="ro-RO"/>
              </w:rPr>
              <w:t>S.A.</w:t>
            </w:r>
            <w:r w:rsidRPr="00B85BBA">
              <w:rPr>
                <w:rFonts w:ascii="Times New Roman" w:hAnsi="Times New Roman"/>
                <w:sz w:val="22"/>
                <w:szCs w:val="22"/>
                <w:lang w:val="ro-RO"/>
              </w:rPr>
              <w:t xml:space="preserve">, societate administrată în sistem unitar, înființată și funcționând în conformitate cu legislația română, cu sediul social în București, </w:t>
            </w:r>
            <w:r w:rsidR="00ED139D" w:rsidRPr="00B85BBA">
              <w:rPr>
                <w:rFonts w:ascii="Times New Roman" w:hAnsi="Times New Roman"/>
                <w:sz w:val="22"/>
                <w:szCs w:val="22"/>
                <w:lang w:val="ro-RO"/>
              </w:rPr>
              <w:t xml:space="preserve">Calea Dorobantilor, nr. 239, etaj 2, camera </w:t>
            </w:r>
            <w:r w:rsidR="00B776FC" w:rsidRPr="00B85BBA">
              <w:rPr>
                <w:rFonts w:ascii="Times New Roman" w:hAnsi="Times New Roman"/>
                <w:sz w:val="22"/>
                <w:szCs w:val="22"/>
                <w:lang w:val="ro-RO"/>
              </w:rPr>
              <w:t>5</w:t>
            </w:r>
            <w:r w:rsidRPr="00B85BBA">
              <w:rPr>
                <w:rFonts w:ascii="Times New Roman" w:hAnsi="Times New Roman"/>
                <w:sz w:val="22"/>
                <w:szCs w:val="22"/>
                <w:lang w:val="ro-RO"/>
              </w:rPr>
              <w:t>, sector 1, înregistrată la Oficiul Registrului Comerțului de pe lângă Tribunalul Bucureşti sub numărul J40/24660/1994, CUI 6645790, având capital social subscris și vărsat în cuantum de 95.000 lei</w:t>
            </w:r>
            <w:r w:rsidR="00BF4C66" w:rsidRPr="00B85BBA">
              <w:rPr>
                <w:rFonts w:ascii="Times New Roman" w:hAnsi="Times New Roman"/>
                <w:sz w:val="22"/>
                <w:szCs w:val="22"/>
                <w:lang w:val="ro-RO"/>
              </w:rPr>
              <w:t>,</w:t>
            </w:r>
            <w:r w:rsidR="008F2082" w:rsidRPr="00B85BBA">
              <w:rPr>
                <w:rFonts w:ascii="Times New Roman" w:hAnsi="Times New Roman"/>
                <w:sz w:val="22"/>
                <w:szCs w:val="22"/>
                <w:lang w:val="ro-RO"/>
              </w:rPr>
              <w:t xml:space="preserve"> reprezentand </w:t>
            </w:r>
            <w:r w:rsidR="00137002" w:rsidRPr="00B85BBA">
              <w:rPr>
                <w:rFonts w:ascii="Times New Roman" w:hAnsi="Times New Roman"/>
                <w:sz w:val="22"/>
                <w:szCs w:val="22"/>
                <w:lang w:val="ro-RO"/>
              </w:rPr>
              <w:t xml:space="preserve">380.000 de actiuni, </w:t>
            </w:r>
            <w:r w:rsidR="008F2082" w:rsidRPr="00B85BBA">
              <w:rPr>
                <w:rFonts w:ascii="Times New Roman" w:hAnsi="Times New Roman"/>
                <w:sz w:val="22"/>
                <w:szCs w:val="22"/>
                <w:lang w:val="ro-RO"/>
              </w:rPr>
              <w:t>cu</w:t>
            </w:r>
            <w:r w:rsidR="00137002" w:rsidRPr="00B85BBA">
              <w:rPr>
                <w:rFonts w:ascii="Times New Roman" w:hAnsi="Times New Roman"/>
                <w:sz w:val="22"/>
                <w:szCs w:val="22"/>
                <w:lang w:val="ro-RO"/>
              </w:rPr>
              <w:t xml:space="preserve"> o valoare nominala de 0,25 RON fiecare</w:t>
            </w:r>
            <w:r w:rsidRPr="00B85BBA">
              <w:rPr>
                <w:rFonts w:ascii="Times New Roman" w:hAnsi="Times New Roman"/>
                <w:sz w:val="22"/>
                <w:szCs w:val="22"/>
                <w:lang w:val="ro-RO"/>
              </w:rPr>
              <w:t xml:space="preserve"> ("</w:t>
            </w:r>
            <w:r w:rsidRPr="00B85BBA">
              <w:rPr>
                <w:rFonts w:ascii="Times New Roman" w:hAnsi="Times New Roman"/>
                <w:b/>
                <w:sz w:val="22"/>
                <w:szCs w:val="22"/>
                <w:lang w:val="ro-RO"/>
              </w:rPr>
              <w:t>Societatea</w:t>
            </w:r>
            <w:r w:rsidRPr="00B85BBA">
              <w:rPr>
                <w:rFonts w:ascii="Times New Roman" w:hAnsi="Times New Roman"/>
                <w:sz w:val="22"/>
                <w:szCs w:val="22"/>
                <w:lang w:val="ro-RO"/>
              </w:rPr>
              <w:t xml:space="preserve">"), </w:t>
            </w:r>
          </w:p>
        </w:tc>
      </w:tr>
      <w:tr w:rsidR="00522F4E" w:rsidRPr="00B85BBA" w14:paraId="0CF0EB03" w14:textId="77777777" w:rsidTr="00022BF0">
        <w:trPr>
          <w:gridBefore w:val="1"/>
          <w:wBefore w:w="140" w:type="pct"/>
        </w:trPr>
        <w:tc>
          <w:tcPr>
            <w:tcW w:w="4860" w:type="pct"/>
          </w:tcPr>
          <w:p w14:paraId="20A8F5F8" w14:textId="6156AFEF" w:rsidR="00522F4E" w:rsidRPr="00B85BBA" w:rsidRDefault="00522F4E" w:rsidP="00EE54BA">
            <w:pPr>
              <w:spacing w:before="60" w:after="120" w:line="240" w:lineRule="auto"/>
              <w:rPr>
                <w:sz w:val="22"/>
                <w:szCs w:val="22"/>
                <w:lang w:val="ro-RO"/>
              </w:rPr>
            </w:pPr>
            <w:bookmarkStart w:id="0" w:name="_Hlk23340159"/>
            <w:r w:rsidRPr="00B85BBA">
              <w:rPr>
                <w:sz w:val="22"/>
                <w:szCs w:val="22"/>
                <w:lang w:val="ro-RO"/>
              </w:rPr>
              <w:t xml:space="preserve">întrunită </w:t>
            </w:r>
            <w:r w:rsidR="00493959" w:rsidRPr="00B85BBA">
              <w:rPr>
                <w:sz w:val="22"/>
                <w:szCs w:val="22"/>
                <w:lang w:val="ro-RO"/>
              </w:rPr>
              <w:t xml:space="preserve">la a </w:t>
            </w:r>
            <w:r w:rsidR="00E37752" w:rsidRPr="00B85BBA">
              <w:rPr>
                <w:sz w:val="22"/>
                <w:szCs w:val="22"/>
                <w:lang w:val="ro-RO"/>
              </w:rPr>
              <w:t xml:space="preserve">prima/a </w:t>
            </w:r>
            <w:r w:rsidR="00493959" w:rsidRPr="00B85BBA">
              <w:rPr>
                <w:sz w:val="22"/>
                <w:szCs w:val="22"/>
                <w:lang w:val="ro-RO"/>
              </w:rPr>
              <w:t xml:space="preserve">doua convocare </w:t>
            </w:r>
            <w:r w:rsidRPr="00B85BBA">
              <w:rPr>
                <w:sz w:val="22"/>
                <w:szCs w:val="22"/>
                <w:lang w:val="ro-RO"/>
              </w:rPr>
              <w:t xml:space="preserve">în data de </w:t>
            </w:r>
            <w:r w:rsidR="00E37752" w:rsidRPr="00B85BBA">
              <w:rPr>
                <w:sz w:val="22"/>
                <w:szCs w:val="22"/>
                <w:lang w:val="ro-RO"/>
              </w:rPr>
              <w:t>[*]</w:t>
            </w:r>
            <w:r w:rsidRPr="00B85BBA">
              <w:rPr>
                <w:sz w:val="22"/>
                <w:szCs w:val="22"/>
                <w:lang w:val="ro-RO"/>
              </w:rPr>
              <w:t xml:space="preserve">, </w:t>
            </w:r>
            <w:r w:rsidR="00105CDA" w:rsidRPr="00B85BBA">
              <w:rPr>
                <w:sz w:val="22"/>
                <w:szCs w:val="22"/>
                <w:lang w:val="ro-RO"/>
              </w:rPr>
              <w:t xml:space="preserve">la orele </w:t>
            </w:r>
            <w:r w:rsidR="00250AE9" w:rsidRPr="00B85BBA">
              <w:rPr>
                <w:sz w:val="22"/>
                <w:szCs w:val="22"/>
                <w:lang w:val="ro-RO"/>
              </w:rPr>
              <w:t>[*]</w:t>
            </w:r>
            <w:r w:rsidR="00105CDA" w:rsidRPr="00B85BBA">
              <w:rPr>
                <w:sz w:val="22"/>
                <w:szCs w:val="22"/>
                <w:lang w:val="ro-RO"/>
              </w:rPr>
              <w:t xml:space="preserve"> </w:t>
            </w:r>
            <w:r w:rsidRPr="00B85BBA">
              <w:rPr>
                <w:sz w:val="22"/>
                <w:szCs w:val="22"/>
                <w:lang w:val="ro-RO"/>
              </w:rPr>
              <w:t xml:space="preserve">(ora României), la sediul ales al Societății din București, str. Calea Dorobanți nr. 239, etaj 2, </w:t>
            </w:r>
            <w:r w:rsidR="009504EB" w:rsidRPr="00B85BBA">
              <w:rPr>
                <w:sz w:val="22"/>
                <w:szCs w:val="22"/>
                <w:lang w:val="ro-RO"/>
              </w:rPr>
              <w:t>prin prezenţa personală, prin reprezentant, a tuturor acţionarilor Societăţii, respectiv:</w:t>
            </w:r>
            <w:r w:rsidRPr="00B85BBA">
              <w:rPr>
                <w:sz w:val="22"/>
                <w:szCs w:val="22"/>
                <w:lang w:val="ro-RO"/>
              </w:rPr>
              <w:t>:</w:t>
            </w:r>
          </w:p>
        </w:tc>
      </w:tr>
      <w:tr w:rsidR="00321A4A" w:rsidRPr="00B85BBA" w14:paraId="3295A61D" w14:textId="77777777" w:rsidTr="00022BF0">
        <w:trPr>
          <w:gridBefore w:val="1"/>
          <w:wBefore w:w="140" w:type="pct"/>
          <w:trHeight w:val="1870"/>
        </w:trPr>
        <w:tc>
          <w:tcPr>
            <w:tcW w:w="4860" w:type="pct"/>
          </w:tcPr>
          <w:p w14:paraId="01304B80" w14:textId="77777777" w:rsidR="00D03E85" w:rsidRPr="00B85BBA" w:rsidRDefault="00321A4A" w:rsidP="00A16FA0">
            <w:pPr>
              <w:tabs>
                <w:tab w:val="left" w:pos="612"/>
              </w:tabs>
              <w:spacing w:before="60" w:after="120" w:line="240" w:lineRule="auto"/>
              <w:rPr>
                <w:bCs/>
                <w:i/>
                <w:iCs/>
                <w:sz w:val="22"/>
                <w:szCs w:val="22"/>
                <w:lang w:val="ro-RO" w:eastAsia="de-AT"/>
              </w:rPr>
            </w:pPr>
            <w:r w:rsidRPr="00B85BBA">
              <w:rPr>
                <w:b/>
                <w:bCs/>
                <w:i/>
                <w:iCs/>
                <w:sz w:val="22"/>
                <w:szCs w:val="22"/>
                <w:lang w:val="ro-RO" w:eastAsia="de-AT"/>
              </w:rPr>
              <w:t>Sphera Franchise Group S.A.</w:t>
            </w:r>
            <w:r w:rsidRPr="00B85BBA">
              <w:rPr>
                <w:bCs/>
                <w:i/>
                <w:iCs/>
                <w:sz w:val="22"/>
                <w:szCs w:val="22"/>
                <w:lang w:val="ro-RO" w:eastAsia="de-AT"/>
              </w:rPr>
              <w:t xml:space="preserve">, societate pe acțiuni constituită și funcționând potrivit legilor din România, </w:t>
            </w:r>
            <w:r w:rsidRPr="00B85BBA">
              <w:rPr>
                <w:i/>
                <w:iCs/>
                <w:sz w:val="22"/>
                <w:szCs w:val="22"/>
                <w:lang w:val="ro-RO" w:eastAsia="de-AT"/>
              </w:rPr>
              <w:t>înregistrată la Oficiul Registrului Comerțului de pe lângă Tribunalul Bucureşti sub numărul J40/7126/2017, cod unic de înregistrare 37586457, cu sediul social în Bucureşti, str. Calea Dorobanți nr. 239, et. 2, biroul 4, sector 1</w:t>
            </w:r>
            <w:r w:rsidRPr="00B85BBA">
              <w:rPr>
                <w:bCs/>
                <w:i/>
                <w:iCs/>
                <w:sz w:val="22"/>
                <w:szCs w:val="22"/>
                <w:lang w:val="ro-RO" w:eastAsia="de-AT"/>
              </w:rPr>
              <w:t xml:space="preserve">, reprezentată prin </w:t>
            </w:r>
            <w:r w:rsidR="003642FF" w:rsidRPr="00B85BBA">
              <w:rPr>
                <w:bCs/>
                <w:i/>
                <w:iCs/>
                <w:sz w:val="22"/>
                <w:szCs w:val="22"/>
                <w:lang w:val="ro-RO" w:eastAsia="de-AT"/>
              </w:rPr>
              <w:t>dl</w:t>
            </w:r>
            <w:r w:rsidR="00480255" w:rsidRPr="00B85BBA">
              <w:rPr>
                <w:bCs/>
                <w:i/>
                <w:iCs/>
                <w:sz w:val="22"/>
                <w:szCs w:val="22"/>
                <w:lang w:val="ro-RO" w:eastAsia="de-AT"/>
              </w:rPr>
              <w:t>.</w:t>
            </w:r>
            <w:r w:rsidR="00BE3D52" w:rsidRPr="00B85BBA">
              <w:rPr>
                <w:b/>
                <w:bCs/>
                <w:i/>
                <w:iCs/>
                <w:sz w:val="22"/>
                <w:szCs w:val="22"/>
                <w:lang w:val="ro-RO" w:eastAsia="de-AT"/>
              </w:rPr>
              <w:t xml:space="preserve"> [*]</w:t>
            </w:r>
            <w:r w:rsidR="00E05B93" w:rsidRPr="00B85BBA">
              <w:rPr>
                <w:bCs/>
                <w:i/>
                <w:iCs/>
                <w:sz w:val="22"/>
                <w:szCs w:val="22"/>
                <w:lang w:val="ro-RO" w:eastAsia="de-AT"/>
              </w:rPr>
              <w:t xml:space="preserve">, </w:t>
            </w:r>
            <w:r w:rsidRPr="00B85BBA">
              <w:rPr>
                <w:bCs/>
                <w:i/>
                <w:iCs/>
                <w:sz w:val="22"/>
                <w:szCs w:val="22"/>
                <w:lang w:val="ro-RO" w:eastAsia="de-AT"/>
              </w:rPr>
              <w:t xml:space="preserve">în calitate de reprezentant, împuternicit prin decizia consiliului de administraţie nr. </w:t>
            </w:r>
            <w:r w:rsidR="00BE3D52" w:rsidRPr="00B85BBA">
              <w:rPr>
                <w:bCs/>
                <w:i/>
                <w:iCs/>
                <w:sz w:val="22"/>
                <w:szCs w:val="22"/>
                <w:lang w:val="ro-RO" w:eastAsia="de-AT"/>
              </w:rPr>
              <w:t xml:space="preserve">[*] </w:t>
            </w:r>
            <w:r w:rsidRPr="00B85BBA">
              <w:rPr>
                <w:bCs/>
                <w:i/>
                <w:iCs/>
                <w:sz w:val="22"/>
                <w:szCs w:val="22"/>
                <w:lang w:val="ro-RO" w:eastAsia="de-AT"/>
              </w:rPr>
              <w:t xml:space="preserve">din data de </w:t>
            </w:r>
            <w:r w:rsidR="00BE3D52" w:rsidRPr="00B85BBA">
              <w:rPr>
                <w:bCs/>
                <w:i/>
                <w:iCs/>
                <w:sz w:val="22"/>
                <w:szCs w:val="22"/>
                <w:lang w:val="ro-RO" w:eastAsia="de-AT"/>
              </w:rPr>
              <w:t>[*]</w:t>
            </w:r>
          </w:p>
          <w:p w14:paraId="0B69158C" w14:textId="5BA18843" w:rsidR="00D03E85" w:rsidRPr="00B85BBA" w:rsidRDefault="00C823B3" w:rsidP="00A16FA0">
            <w:pPr>
              <w:tabs>
                <w:tab w:val="left" w:pos="612"/>
              </w:tabs>
              <w:spacing w:before="60" w:after="120" w:line="240" w:lineRule="auto"/>
              <w:rPr>
                <w:bCs/>
                <w:sz w:val="22"/>
                <w:szCs w:val="22"/>
                <w:lang w:val="ro-RO" w:eastAsia="de-AT"/>
              </w:rPr>
            </w:pPr>
            <w:r w:rsidRPr="00B85BBA">
              <w:rPr>
                <w:bCs/>
                <w:sz w:val="22"/>
                <w:szCs w:val="22"/>
                <w:lang w:val="ro-RO" w:eastAsia="de-AT"/>
              </w:rPr>
              <w:t>s</w:t>
            </w:r>
            <w:r w:rsidR="00D03E85" w:rsidRPr="00B85BBA">
              <w:rPr>
                <w:bCs/>
                <w:sz w:val="22"/>
                <w:szCs w:val="22"/>
                <w:lang w:val="ro-RO" w:eastAsia="de-AT"/>
              </w:rPr>
              <w:t>i</w:t>
            </w:r>
          </w:p>
          <w:p w14:paraId="3DDBC15B" w14:textId="3596EECC" w:rsidR="00321A4A" w:rsidRPr="00B85BBA" w:rsidRDefault="00D03E85" w:rsidP="00A16FA0">
            <w:pPr>
              <w:tabs>
                <w:tab w:val="left" w:pos="612"/>
              </w:tabs>
              <w:spacing w:before="60" w:after="120" w:line="240" w:lineRule="auto"/>
              <w:rPr>
                <w:bCs/>
                <w:i/>
                <w:iCs/>
                <w:sz w:val="22"/>
                <w:szCs w:val="22"/>
                <w:lang w:val="ro-RO"/>
              </w:rPr>
            </w:pPr>
            <w:r w:rsidRPr="00B85BBA">
              <w:rPr>
                <w:b/>
                <w:i/>
                <w:iCs/>
                <w:sz w:val="22"/>
                <w:szCs w:val="22"/>
                <w:lang w:val="ro-RO" w:eastAsia="de-AT"/>
              </w:rPr>
              <w:t>Lunic Franchising and Consulting Ltd.</w:t>
            </w:r>
            <w:r w:rsidRPr="00B85BBA">
              <w:rPr>
                <w:bCs/>
                <w:i/>
                <w:iCs/>
                <w:sz w:val="22"/>
                <w:szCs w:val="22"/>
                <w:lang w:val="ro-RO" w:eastAsia="de-AT"/>
              </w:rPr>
              <w:t>, o societate constituită conform legilor din Cipru, de naționalitate cipriotă, având sediul social în Riga Feraiou, nr. 2, Centrul Limassol, bloc B, etaj 4, Biroul 406, Lemesos, cod poștal 3095, Limassol, Cipru, înregistrată în registrul comerțului sub numărul HE 80898, reprezentată prin [*], în calitate de împuternicit prin decizia administratorului unic din data de</w:t>
            </w:r>
            <w:r w:rsidR="00321A4A" w:rsidRPr="00B85BBA">
              <w:rPr>
                <w:bCs/>
                <w:i/>
                <w:iCs/>
                <w:sz w:val="22"/>
                <w:szCs w:val="22"/>
                <w:lang w:val="ro-RO" w:eastAsia="de-AT"/>
              </w:rPr>
              <w:t xml:space="preserve"> </w:t>
            </w:r>
            <w:r w:rsidRPr="00B85BBA">
              <w:rPr>
                <w:bCs/>
                <w:i/>
                <w:iCs/>
                <w:sz w:val="22"/>
                <w:szCs w:val="22"/>
                <w:lang w:val="ro-RO" w:eastAsia="de-AT"/>
              </w:rPr>
              <w:t>[*</w:t>
            </w:r>
            <w:r w:rsidR="00250AE9" w:rsidRPr="00B85BBA">
              <w:rPr>
                <w:bCs/>
                <w:i/>
                <w:iCs/>
                <w:sz w:val="22"/>
                <w:szCs w:val="22"/>
                <w:lang w:val="ro-RO" w:eastAsia="de-AT"/>
              </w:rPr>
              <w:t>]</w:t>
            </w:r>
            <w:r w:rsidR="00321A4A" w:rsidRPr="00B85BBA">
              <w:rPr>
                <w:bCs/>
                <w:i/>
                <w:iCs/>
                <w:sz w:val="22"/>
                <w:szCs w:val="22"/>
                <w:lang w:val="ro-RO" w:eastAsia="de-AT"/>
              </w:rPr>
              <w:t xml:space="preserve">       </w:t>
            </w:r>
          </w:p>
        </w:tc>
      </w:tr>
      <w:tr w:rsidR="00002529" w:rsidRPr="00B85BBA" w14:paraId="5CAF8F86" w14:textId="77777777" w:rsidTr="00022BF0">
        <w:trPr>
          <w:gridBefore w:val="1"/>
          <w:wBefore w:w="140" w:type="pct"/>
        </w:trPr>
        <w:tc>
          <w:tcPr>
            <w:tcW w:w="4860" w:type="pct"/>
          </w:tcPr>
          <w:p w14:paraId="6A05F2AD" w14:textId="5D328CAC" w:rsidR="00BC6B9D" w:rsidRPr="00B85BBA" w:rsidRDefault="00BC6B9D" w:rsidP="009E7927">
            <w:pPr>
              <w:spacing w:before="60" w:after="120" w:line="240" w:lineRule="auto"/>
              <w:rPr>
                <w:sz w:val="22"/>
                <w:szCs w:val="22"/>
                <w:lang w:val="ro-RO" w:eastAsia="zh-TW"/>
              </w:rPr>
            </w:pPr>
            <w:r w:rsidRPr="00B85BBA">
              <w:rPr>
                <w:sz w:val="22"/>
                <w:szCs w:val="22"/>
                <w:lang w:val="ro-RO" w:eastAsia="zh-TW"/>
              </w:rPr>
              <w:t>care deţin împreună un număr de 380.000 acţiuni cu drept de vot, reprezentând 100% din totalul drepturilor de vot, respectiv 100% din capitalul social al Societăţii,</w:t>
            </w:r>
          </w:p>
          <w:p w14:paraId="1B3BB586" w14:textId="778C0807" w:rsidR="009B39C8" w:rsidRPr="00B85BBA" w:rsidRDefault="009B39C8" w:rsidP="0081415C">
            <w:pPr>
              <w:spacing w:before="60" w:after="120"/>
              <w:rPr>
                <w:sz w:val="22"/>
                <w:szCs w:val="22"/>
                <w:lang w:val="ro-RO" w:eastAsia="zh-TW"/>
              </w:rPr>
            </w:pPr>
          </w:p>
        </w:tc>
      </w:tr>
      <w:bookmarkEnd w:id="0"/>
      <w:tr w:rsidR="00002529" w:rsidRPr="00B85BBA" w14:paraId="788DCAA2" w14:textId="77777777" w:rsidTr="001C67C7">
        <w:trPr>
          <w:gridBefore w:val="1"/>
          <w:wBefore w:w="140" w:type="pct"/>
          <w:trHeight w:val="60"/>
        </w:trPr>
        <w:tc>
          <w:tcPr>
            <w:tcW w:w="4860" w:type="pct"/>
          </w:tcPr>
          <w:p w14:paraId="58D6606C" w14:textId="3DD02987" w:rsidR="00A77606" w:rsidRPr="0063195E" w:rsidRDefault="00A77606" w:rsidP="00C026E5">
            <w:pPr>
              <w:spacing w:line="240" w:lineRule="auto"/>
              <w:jc w:val="center"/>
              <w:rPr>
                <w:b/>
                <w:bCs/>
                <w:sz w:val="22"/>
                <w:szCs w:val="22"/>
                <w:lang w:val="ro-RO"/>
              </w:rPr>
            </w:pPr>
            <w:r w:rsidRPr="0063195E">
              <w:rPr>
                <w:b/>
                <w:bCs/>
                <w:sz w:val="22"/>
                <w:szCs w:val="22"/>
                <w:lang w:val="ro-RO"/>
              </w:rPr>
              <w:t xml:space="preserve">Hotărârea nr. </w:t>
            </w:r>
            <w:r w:rsidR="00C95422">
              <w:rPr>
                <w:b/>
                <w:bCs/>
                <w:sz w:val="22"/>
                <w:szCs w:val="22"/>
                <w:lang w:val="ro-RO"/>
              </w:rPr>
              <w:t>8</w:t>
            </w:r>
          </w:p>
          <w:p w14:paraId="10CD6380" w14:textId="77777777" w:rsidR="009B39C8" w:rsidRPr="00D86697" w:rsidRDefault="009B39C8" w:rsidP="00C026E5">
            <w:pPr>
              <w:spacing w:line="240" w:lineRule="auto"/>
              <w:jc w:val="center"/>
              <w:rPr>
                <w:sz w:val="22"/>
                <w:szCs w:val="22"/>
                <w:lang w:val="ro-RO"/>
              </w:rPr>
            </w:pPr>
          </w:p>
          <w:p w14:paraId="31232631" w14:textId="77777777" w:rsidR="0081415C" w:rsidRPr="0081415C" w:rsidRDefault="0081415C" w:rsidP="0081415C">
            <w:pPr>
              <w:spacing w:before="60" w:after="120" w:line="240" w:lineRule="auto"/>
              <w:rPr>
                <w:i/>
                <w:iCs/>
                <w:sz w:val="22"/>
                <w:szCs w:val="22"/>
                <w:lang w:val="ro-RO" w:eastAsia="zh-TW"/>
              </w:rPr>
            </w:pPr>
            <w:r w:rsidRPr="0081415C">
              <w:rPr>
                <w:i/>
                <w:iCs/>
                <w:sz w:val="22"/>
                <w:szCs w:val="22"/>
                <w:lang w:val="ro-RO" w:eastAsia="zh-TW"/>
              </w:rPr>
              <w:t xml:space="preserve">cu un număr total de 380.000 de acțiuni pentru care s-au exprimat voturi valabile, respectiv 380.000 de drepturi de vot valabil exprimate, reprezentând 100% din capitalul social al Societăţii şi 100% din 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81415C">
              <w:rPr>
                <w:b/>
                <w:bCs/>
                <w:i/>
                <w:iCs/>
                <w:sz w:val="22"/>
                <w:szCs w:val="22"/>
                <w:lang w:val="ro-RO" w:eastAsia="zh-TW"/>
              </w:rPr>
              <w:t>HOTĂRĂŞTE</w:t>
            </w:r>
            <w:r w:rsidRPr="0081415C">
              <w:rPr>
                <w:i/>
                <w:iCs/>
                <w:sz w:val="22"/>
                <w:szCs w:val="22"/>
                <w:lang w:val="ro-RO" w:eastAsia="zh-TW"/>
              </w:rPr>
              <w:t>:</w:t>
            </w:r>
          </w:p>
          <w:p w14:paraId="3FBB7CC5" w14:textId="51AE8116" w:rsidR="0076613E" w:rsidRPr="003B0326" w:rsidRDefault="0076613E" w:rsidP="0076613E">
            <w:pPr>
              <w:spacing w:before="240"/>
              <w:rPr>
                <w:color w:val="000000"/>
                <w:sz w:val="22"/>
                <w:szCs w:val="22"/>
              </w:rPr>
            </w:pPr>
            <w:r w:rsidRPr="003B0326">
              <w:rPr>
                <w:b/>
                <w:bCs/>
                <w:color w:val="000000"/>
                <w:sz w:val="22"/>
                <w:szCs w:val="22"/>
                <w:lang w:val="ro-RO"/>
              </w:rPr>
              <w:t>Aproba</w:t>
            </w:r>
            <w:r w:rsidRPr="003B0326">
              <w:rPr>
                <w:color w:val="000000"/>
                <w:sz w:val="22"/>
                <w:szCs w:val="22"/>
                <w:lang w:val="ro-RO"/>
              </w:rPr>
              <w:t xml:space="preserve"> </w:t>
            </w:r>
            <w:r w:rsidR="0078180C" w:rsidRPr="00C615FD">
              <w:rPr>
                <w:b/>
                <w:bCs/>
                <w:color w:val="000000"/>
                <w:sz w:val="22"/>
                <w:szCs w:val="22"/>
                <w:lang w:val="ro-RO"/>
              </w:rPr>
              <w:t>(i)</w:t>
            </w:r>
            <w:r w:rsidR="0078180C">
              <w:rPr>
                <w:color w:val="000000"/>
                <w:sz w:val="22"/>
                <w:szCs w:val="22"/>
                <w:lang w:val="ro-RO"/>
              </w:rPr>
              <w:t xml:space="preserve"> </w:t>
            </w:r>
            <w:r w:rsidRPr="00C615FD">
              <w:rPr>
                <w:b/>
                <w:bCs/>
                <w:color w:val="000000"/>
                <w:sz w:val="22"/>
                <w:szCs w:val="22"/>
                <w:lang w:val="ro-RO"/>
              </w:rPr>
              <w:t>semnarea</w:t>
            </w:r>
            <w:r w:rsidRPr="003B0326">
              <w:rPr>
                <w:color w:val="000000"/>
                <w:sz w:val="22"/>
                <w:szCs w:val="22"/>
                <w:lang w:val="ro-RO"/>
              </w:rPr>
              <w:t xml:space="preserve"> </w:t>
            </w:r>
            <w:r w:rsidRPr="003B0326">
              <w:rPr>
                <w:b/>
                <w:bCs/>
                <w:color w:val="000000"/>
                <w:sz w:val="22"/>
                <w:szCs w:val="22"/>
                <w:lang w:val="ro-RO"/>
              </w:rPr>
              <w:t>Actului aditional nr. 2</w:t>
            </w:r>
            <w:r w:rsidRPr="003B0326">
              <w:rPr>
                <w:color w:val="000000"/>
                <w:sz w:val="22"/>
                <w:szCs w:val="22"/>
                <w:lang w:val="ro-RO"/>
              </w:rPr>
              <w:t xml:space="preserve"> („Actul aditional”) la Contractul de credit nr.2622PJ din data de 19.08.2020, astfel cum a fost modificat/completat ulterior prin acte aditionale („Contractul de credit”), prin care </w:t>
            </w:r>
            <w:r w:rsidRPr="003B0326">
              <w:rPr>
                <w:b/>
                <w:bCs/>
                <w:color w:val="000000"/>
                <w:sz w:val="22"/>
                <w:szCs w:val="22"/>
                <w:lang w:val="ro-RO"/>
              </w:rPr>
              <w:t>se</w:t>
            </w:r>
            <w:r w:rsidRPr="003B0326">
              <w:rPr>
                <w:color w:val="000000"/>
                <w:sz w:val="22"/>
                <w:szCs w:val="22"/>
                <w:lang w:val="ro-RO"/>
              </w:rPr>
              <w:t xml:space="preserve"> </w:t>
            </w:r>
            <w:r w:rsidRPr="003B0326">
              <w:rPr>
                <w:b/>
                <w:bCs/>
                <w:color w:val="000000"/>
                <w:sz w:val="22"/>
                <w:szCs w:val="22"/>
                <w:lang w:val="ro-RO"/>
              </w:rPr>
              <w:t>prelungeste perioada de utilizare a creditului contractat de catre Societate de la Banca Comerciala Intesa Sanpaolo Romania S.A.</w:t>
            </w:r>
            <w:r w:rsidRPr="003B0326">
              <w:rPr>
                <w:color w:val="000000"/>
                <w:sz w:val="22"/>
                <w:szCs w:val="22"/>
                <w:lang w:val="ro-RO"/>
              </w:rPr>
              <w:t xml:space="preserve"> („Banca”)</w:t>
            </w:r>
            <w:r w:rsidRPr="003B0326">
              <w:rPr>
                <w:color w:val="000000"/>
                <w:sz w:val="22"/>
                <w:szCs w:val="22"/>
              </w:rPr>
              <w:t xml:space="preserve">, in </w:t>
            </w:r>
            <w:proofErr w:type="spellStart"/>
            <w:r w:rsidRPr="003B0326">
              <w:rPr>
                <w:color w:val="000000"/>
                <w:sz w:val="22"/>
                <w:szCs w:val="22"/>
              </w:rPr>
              <w:t>urmatoarele</w:t>
            </w:r>
            <w:proofErr w:type="spellEnd"/>
            <w:r w:rsidRPr="003B0326">
              <w:rPr>
                <w:color w:val="000000"/>
                <w:sz w:val="22"/>
                <w:szCs w:val="22"/>
              </w:rPr>
              <w:t xml:space="preserve"> </w:t>
            </w:r>
            <w:proofErr w:type="spellStart"/>
            <w:r w:rsidRPr="003B0326">
              <w:rPr>
                <w:color w:val="000000"/>
                <w:sz w:val="22"/>
                <w:szCs w:val="22"/>
              </w:rPr>
              <w:t>conditii</w:t>
            </w:r>
            <w:proofErr w:type="spellEnd"/>
            <w:r w:rsidRPr="003B0326">
              <w:rPr>
                <w:color w:val="000000"/>
                <w:sz w:val="22"/>
                <w:szCs w:val="22"/>
              </w:rPr>
              <w:t>:</w:t>
            </w:r>
          </w:p>
          <w:p w14:paraId="16AE75AC" w14:textId="41CFFCF2" w:rsidR="0076613E" w:rsidRPr="0081415C" w:rsidRDefault="0076613E" w:rsidP="0081415C">
            <w:pPr>
              <w:pStyle w:val="ListParagraph"/>
              <w:numPr>
                <w:ilvl w:val="0"/>
                <w:numId w:val="32"/>
              </w:numPr>
              <w:rPr>
                <w:color w:val="000000"/>
                <w:sz w:val="22"/>
                <w:szCs w:val="22"/>
              </w:rPr>
            </w:pPr>
            <w:r w:rsidRPr="0081415C">
              <w:rPr>
                <w:color w:val="000000"/>
                <w:sz w:val="22"/>
                <w:szCs w:val="22"/>
              </w:rPr>
              <w:t xml:space="preserve">data maxima de </w:t>
            </w:r>
            <w:proofErr w:type="spellStart"/>
            <w:r w:rsidRPr="0081415C">
              <w:rPr>
                <w:color w:val="000000"/>
                <w:sz w:val="22"/>
                <w:szCs w:val="22"/>
              </w:rPr>
              <w:t>utilizare</w:t>
            </w:r>
            <w:proofErr w:type="spellEnd"/>
            <w:r w:rsidRPr="0081415C">
              <w:rPr>
                <w:color w:val="000000"/>
                <w:sz w:val="22"/>
                <w:szCs w:val="22"/>
              </w:rPr>
              <w:t xml:space="preserve"> a </w:t>
            </w:r>
            <w:proofErr w:type="spellStart"/>
            <w:r w:rsidRPr="0081415C">
              <w:rPr>
                <w:color w:val="000000"/>
                <w:sz w:val="22"/>
                <w:szCs w:val="22"/>
              </w:rPr>
              <w:t>creditului</w:t>
            </w:r>
            <w:proofErr w:type="spellEnd"/>
            <w:r w:rsidRPr="0081415C">
              <w:rPr>
                <w:color w:val="000000"/>
                <w:sz w:val="22"/>
                <w:szCs w:val="22"/>
              </w:rPr>
              <w:t xml:space="preserve"> </w:t>
            </w:r>
            <w:proofErr w:type="spellStart"/>
            <w:r w:rsidRPr="0081415C">
              <w:rPr>
                <w:color w:val="000000"/>
                <w:sz w:val="22"/>
                <w:szCs w:val="22"/>
              </w:rPr>
              <w:t>este</w:t>
            </w:r>
            <w:proofErr w:type="spellEnd"/>
            <w:r w:rsidRPr="0081415C">
              <w:rPr>
                <w:color w:val="000000"/>
                <w:sz w:val="22"/>
                <w:szCs w:val="22"/>
              </w:rPr>
              <w:t xml:space="preserve"> </w:t>
            </w:r>
            <w:proofErr w:type="gramStart"/>
            <w:r w:rsidRPr="0081415C">
              <w:rPr>
                <w:color w:val="000000"/>
                <w:sz w:val="22"/>
                <w:szCs w:val="22"/>
              </w:rPr>
              <w:t>17.08.2022;</w:t>
            </w:r>
            <w:proofErr w:type="gramEnd"/>
          </w:p>
          <w:p w14:paraId="3DE514BC" w14:textId="76B822A2" w:rsidR="0076613E" w:rsidRPr="0081415C" w:rsidRDefault="0076613E" w:rsidP="0081415C">
            <w:pPr>
              <w:pStyle w:val="ListParagraph"/>
              <w:numPr>
                <w:ilvl w:val="0"/>
                <w:numId w:val="32"/>
              </w:numPr>
              <w:rPr>
                <w:bCs/>
                <w:sz w:val="22"/>
                <w:szCs w:val="22"/>
              </w:rPr>
            </w:pPr>
            <w:proofErr w:type="spellStart"/>
            <w:r w:rsidRPr="0081415C">
              <w:rPr>
                <w:bCs/>
                <w:sz w:val="22"/>
                <w:szCs w:val="22"/>
              </w:rPr>
              <w:t>comisionul</w:t>
            </w:r>
            <w:proofErr w:type="spellEnd"/>
            <w:r w:rsidRPr="0081415C">
              <w:rPr>
                <w:bCs/>
                <w:sz w:val="22"/>
                <w:szCs w:val="22"/>
              </w:rPr>
              <w:t xml:space="preserve"> de </w:t>
            </w:r>
            <w:proofErr w:type="spellStart"/>
            <w:r w:rsidRPr="0081415C">
              <w:rPr>
                <w:bCs/>
                <w:sz w:val="22"/>
                <w:szCs w:val="22"/>
              </w:rPr>
              <w:t>gestiune</w:t>
            </w:r>
            <w:proofErr w:type="spellEnd"/>
            <w:r w:rsidRPr="0081415C">
              <w:rPr>
                <w:bCs/>
                <w:sz w:val="22"/>
                <w:szCs w:val="22"/>
              </w:rPr>
              <w:t xml:space="preserve"> de 0,1% pe an se </w:t>
            </w:r>
            <w:proofErr w:type="spellStart"/>
            <w:r w:rsidRPr="0081415C">
              <w:rPr>
                <w:bCs/>
                <w:sz w:val="22"/>
                <w:szCs w:val="22"/>
              </w:rPr>
              <w:t>va</w:t>
            </w:r>
            <w:proofErr w:type="spellEnd"/>
            <w:r w:rsidRPr="0081415C">
              <w:rPr>
                <w:bCs/>
                <w:sz w:val="22"/>
                <w:szCs w:val="22"/>
              </w:rPr>
              <w:t xml:space="preserve"> </w:t>
            </w:r>
            <w:proofErr w:type="spellStart"/>
            <w:r w:rsidRPr="0081415C">
              <w:rPr>
                <w:bCs/>
                <w:sz w:val="22"/>
                <w:szCs w:val="22"/>
              </w:rPr>
              <w:t>aplica</w:t>
            </w:r>
            <w:proofErr w:type="spellEnd"/>
            <w:r w:rsidRPr="0081415C">
              <w:rPr>
                <w:bCs/>
                <w:sz w:val="22"/>
                <w:szCs w:val="22"/>
              </w:rPr>
              <w:t xml:space="preserve"> la </w:t>
            </w:r>
            <w:proofErr w:type="spellStart"/>
            <w:r w:rsidRPr="0081415C">
              <w:rPr>
                <w:bCs/>
                <w:sz w:val="22"/>
                <w:szCs w:val="22"/>
              </w:rPr>
              <w:t>valoare</w:t>
            </w:r>
            <w:proofErr w:type="spellEnd"/>
            <w:r w:rsidRPr="0081415C">
              <w:rPr>
                <w:bCs/>
                <w:sz w:val="22"/>
                <w:szCs w:val="22"/>
              </w:rPr>
              <w:t xml:space="preserve"> </w:t>
            </w:r>
            <w:proofErr w:type="spellStart"/>
            <w:r w:rsidRPr="0081415C">
              <w:rPr>
                <w:bCs/>
                <w:sz w:val="22"/>
                <w:szCs w:val="22"/>
              </w:rPr>
              <w:t>prelungita</w:t>
            </w:r>
            <w:proofErr w:type="spellEnd"/>
            <w:r w:rsidRPr="0081415C">
              <w:rPr>
                <w:bCs/>
                <w:sz w:val="22"/>
                <w:szCs w:val="22"/>
              </w:rPr>
              <w:t xml:space="preserve"> a </w:t>
            </w:r>
            <w:proofErr w:type="spellStart"/>
            <w:r w:rsidRPr="0081415C">
              <w:rPr>
                <w:bCs/>
                <w:sz w:val="22"/>
                <w:szCs w:val="22"/>
              </w:rPr>
              <w:t>liniei</w:t>
            </w:r>
            <w:proofErr w:type="spellEnd"/>
            <w:r w:rsidRPr="0081415C">
              <w:rPr>
                <w:bCs/>
                <w:sz w:val="22"/>
                <w:szCs w:val="22"/>
              </w:rPr>
              <w:t xml:space="preserve"> de </w:t>
            </w:r>
            <w:proofErr w:type="gramStart"/>
            <w:r w:rsidRPr="0081415C">
              <w:rPr>
                <w:bCs/>
                <w:sz w:val="22"/>
                <w:szCs w:val="22"/>
              </w:rPr>
              <w:t>credit;</w:t>
            </w:r>
            <w:proofErr w:type="gramEnd"/>
          </w:p>
          <w:p w14:paraId="1859548E" w14:textId="51776504" w:rsidR="0076613E" w:rsidRDefault="0076613E" w:rsidP="0081415C">
            <w:pPr>
              <w:pStyle w:val="ListParagraph"/>
              <w:numPr>
                <w:ilvl w:val="0"/>
                <w:numId w:val="32"/>
              </w:numPr>
              <w:rPr>
                <w:bCs/>
                <w:sz w:val="22"/>
                <w:szCs w:val="22"/>
              </w:rPr>
            </w:pPr>
            <w:r w:rsidRPr="0081415C">
              <w:rPr>
                <w:bCs/>
                <w:sz w:val="22"/>
                <w:szCs w:val="22"/>
              </w:rPr>
              <w:t xml:space="preserve">se </w:t>
            </w:r>
            <w:proofErr w:type="spellStart"/>
            <w:r w:rsidRPr="0081415C">
              <w:rPr>
                <w:bCs/>
                <w:sz w:val="22"/>
                <w:szCs w:val="22"/>
              </w:rPr>
              <w:t>elimina</w:t>
            </w:r>
            <w:proofErr w:type="spellEnd"/>
            <w:r w:rsidRPr="0081415C">
              <w:rPr>
                <w:bCs/>
                <w:sz w:val="22"/>
                <w:szCs w:val="22"/>
              </w:rPr>
              <w:t xml:space="preserve"> </w:t>
            </w:r>
            <w:proofErr w:type="spellStart"/>
            <w:r w:rsidRPr="0081415C">
              <w:rPr>
                <w:bCs/>
                <w:sz w:val="22"/>
                <w:szCs w:val="22"/>
              </w:rPr>
              <w:t>conditia</w:t>
            </w:r>
            <w:proofErr w:type="spellEnd"/>
            <w:r w:rsidRPr="0081415C">
              <w:rPr>
                <w:bCs/>
                <w:sz w:val="22"/>
                <w:szCs w:val="22"/>
              </w:rPr>
              <w:t xml:space="preserve"> de la art. 10, </w:t>
            </w:r>
            <w:proofErr w:type="spellStart"/>
            <w:r w:rsidRPr="0081415C">
              <w:rPr>
                <w:bCs/>
                <w:sz w:val="22"/>
                <w:szCs w:val="22"/>
              </w:rPr>
              <w:t>punctul</w:t>
            </w:r>
            <w:proofErr w:type="spellEnd"/>
            <w:r w:rsidRPr="0081415C">
              <w:rPr>
                <w:bCs/>
                <w:sz w:val="22"/>
                <w:szCs w:val="22"/>
              </w:rPr>
              <w:t xml:space="preserve"> (2), </w:t>
            </w:r>
            <w:proofErr w:type="spellStart"/>
            <w:r w:rsidRPr="0081415C">
              <w:rPr>
                <w:bCs/>
                <w:sz w:val="22"/>
                <w:szCs w:val="22"/>
              </w:rPr>
              <w:t>litera</w:t>
            </w:r>
            <w:proofErr w:type="spellEnd"/>
            <w:r w:rsidRPr="0081415C">
              <w:rPr>
                <w:bCs/>
                <w:sz w:val="22"/>
                <w:szCs w:val="22"/>
              </w:rPr>
              <w:t xml:space="preserve"> b) din </w:t>
            </w:r>
            <w:proofErr w:type="spellStart"/>
            <w:r w:rsidRPr="0081415C">
              <w:rPr>
                <w:bCs/>
                <w:sz w:val="22"/>
                <w:szCs w:val="22"/>
              </w:rPr>
              <w:t>Actul</w:t>
            </w:r>
            <w:proofErr w:type="spellEnd"/>
            <w:r w:rsidRPr="0081415C">
              <w:rPr>
                <w:bCs/>
                <w:sz w:val="22"/>
                <w:szCs w:val="22"/>
              </w:rPr>
              <w:t xml:space="preserve"> </w:t>
            </w:r>
            <w:proofErr w:type="spellStart"/>
            <w:r w:rsidRPr="0081415C">
              <w:rPr>
                <w:bCs/>
                <w:sz w:val="22"/>
                <w:szCs w:val="22"/>
              </w:rPr>
              <w:t>aditional</w:t>
            </w:r>
            <w:proofErr w:type="spellEnd"/>
            <w:r w:rsidRPr="0081415C">
              <w:rPr>
                <w:bCs/>
                <w:sz w:val="22"/>
                <w:szCs w:val="22"/>
              </w:rPr>
              <w:t xml:space="preserve"> 1/21.01.2021 la Contract, </w:t>
            </w:r>
            <w:proofErr w:type="spellStart"/>
            <w:r w:rsidRPr="0081415C">
              <w:rPr>
                <w:bCs/>
                <w:sz w:val="22"/>
                <w:szCs w:val="22"/>
              </w:rPr>
              <w:t>respectiv</w:t>
            </w:r>
            <w:proofErr w:type="spellEnd"/>
            <w:r w:rsidRPr="0081415C">
              <w:rPr>
                <w:bCs/>
                <w:sz w:val="22"/>
                <w:szCs w:val="22"/>
              </w:rPr>
              <w:t xml:space="preserve"> ca “</w:t>
            </w:r>
            <w:proofErr w:type="spellStart"/>
            <w:r w:rsidRPr="0081415C">
              <w:rPr>
                <w:bCs/>
                <w:sz w:val="22"/>
                <w:szCs w:val="22"/>
              </w:rPr>
              <w:t>valoarea</w:t>
            </w:r>
            <w:proofErr w:type="spellEnd"/>
            <w:r w:rsidRPr="0081415C">
              <w:rPr>
                <w:bCs/>
                <w:sz w:val="22"/>
                <w:szCs w:val="22"/>
              </w:rPr>
              <w:t xml:space="preserve"> </w:t>
            </w:r>
            <w:proofErr w:type="spellStart"/>
            <w:r w:rsidRPr="0081415C">
              <w:rPr>
                <w:bCs/>
                <w:sz w:val="22"/>
                <w:szCs w:val="22"/>
              </w:rPr>
              <w:t>imprumuturilor</w:t>
            </w:r>
            <w:proofErr w:type="spellEnd"/>
            <w:r w:rsidRPr="0081415C">
              <w:rPr>
                <w:bCs/>
                <w:sz w:val="22"/>
                <w:szCs w:val="22"/>
              </w:rPr>
              <w:t xml:space="preserve"> </w:t>
            </w:r>
            <w:proofErr w:type="spellStart"/>
            <w:r w:rsidRPr="0081415C">
              <w:rPr>
                <w:bCs/>
                <w:sz w:val="22"/>
                <w:szCs w:val="22"/>
              </w:rPr>
              <w:t>acordate</w:t>
            </w:r>
            <w:proofErr w:type="spellEnd"/>
            <w:r w:rsidRPr="0081415C">
              <w:rPr>
                <w:bCs/>
                <w:sz w:val="22"/>
                <w:szCs w:val="22"/>
              </w:rPr>
              <w:t xml:space="preserve"> de </w:t>
            </w:r>
            <w:proofErr w:type="spellStart"/>
            <w:r w:rsidRPr="0081415C">
              <w:rPr>
                <w:bCs/>
                <w:sz w:val="22"/>
                <w:szCs w:val="22"/>
              </w:rPr>
              <w:t>catre</w:t>
            </w:r>
            <w:proofErr w:type="spellEnd"/>
            <w:r w:rsidRPr="0081415C">
              <w:rPr>
                <w:bCs/>
                <w:sz w:val="22"/>
                <w:szCs w:val="22"/>
              </w:rPr>
              <w:t xml:space="preserve"> </w:t>
            </w:r>
            <w:proofErr w:type="spellStart"/>
            <w:r w:rsidRPr="0081415C">
              <w:rPr>
                <w:bCs/>
                <w:sz w:val="22"/>
                <w:szCs w:val="22"/>
              </w:rPr>
              <w:t>companiile</w:t>
            </w:r>
            <w:proofErr w:type="spellEnd"/>
            <w:r w:rsidRPr="0081415C">
              <w:rPr>
                <w:bCs/>
                <w:sz w:val="22"/>
                <w:szCs w:val="22"/>
              </w:rPr>
              <w:t xml:space="preserve"> din </w:t>
            </w:r>
            <w:proofErr w:type="spellStart"/>
            <w:r w:rsidRPr="0081415C">
              <w:rPr>
                <w:bCs/>
                <w:sz w:val="22"/>
                <w:szCs w:val="22"/>
              </w:rPr>
              <w:t>grupul</w:t>
            </w:r>
            <w:proofErr w:type="spellEnd"/>
            <w:r w:rsidRPr="0081415C">
              <w:rPr>
                <w:bCs/>
                <w:sz w:val="22"/>
                <w:szCs w:val="22"/>
              </w:rPr>
              <w:t xml:space="preserve"> </w:t>
            </w:r>
            <w:proofErr w:type="spellStart"/>
            <w:r w:rsidRPr="0081415C">
              <w:rPr>
                <w:bCs/>
                <w:sz w:val="22"/>
                <w:szCs w:val="22"/>
              </w:rPr>
              <w:t>Garantului</w:t>
            </w:r>
            <w:proofErr w:type="spellEnd"/>
            <w:r w:rsidRPr="0081415C">
              <w:rPr>
                <w:bCs/>
                <w:sz w:val="22"/>
                <w:szCs w:val="22"/>
              </w:rPr>
              <w:t xml:space="preserve">, </w:t>
            </w:r>
            <w:proofErr w:type="spellStart"/>
            <w:r w:rsidRPr="0081415C">
              <w:rPr>
                <w:bCs/>
                <w:sz w:val="22"/>
                <w:szCs w:val="22"/>
              </w:rPr>
              <w:t>sa</w:t>
            </w:r>
            <w:proofErr w:type="spellEnd"/>
            <w:r w:rsidRPr="0081415C">
              <w:rPr>
                <w:bCs/>
                <w:sz w:val="22"/>
                <w:szCs w:val="22"/>
              </w:rPr>
              <w:t xml:space="preserve"> nu </w:t>
            </w:r>
            <w:proofErr w:type="spellStart"/>
            <w:r w:rsidRPr="0081415C">
              <w:rPr>
                <w:bCs/>
                <w:sz w:val="22"/>
                <w:szCs w:val="22"/>
              </w:rPr>
              <w:t>depaseasca</w:t>
            </w:r>
            <w:proofErr w:type="spellEnd"/>
            <w:r w:rsidRPr="0081415C">
              <w:rPr>
                <w:bCs/>
                <w:sz w:val="22"/>
                <w:szCs w:val="22"/>
              </w:rPr>
              <w:t xml:space="preserve"> </w:t>
            </w:r>
            <w:proofErr w:type="spellStart"/>
            <w:r w:rsidRPr="0081415C">
              <w:rPr>
                <w:bCs/>
                <w:sz w:val="22"/>
                <w:szCs w:val="22"/>
              </w:rPr>
              <w:t>echivalentul</w:t>
            </w:r>
            <w:proofErr w:type="spellEnd"/>
            <w:r w:rsidRPr="0081415C">
              <w:rPr>
                <w:bCs/>
                <w:sz w:val="22"/>
                <w:szCs w:val="22"/>
              </w:rPr>
              <w:t xml:space="preserve"> </w:t>
            </w:r>
            <w:proofErr w:type="spellStart"/>
            <w:r w:rsidRPr="0081415C">
              <w:rPr>
                <w:bCs/>
                <w:sz w:val="22"/>
                <w:szCs w:val="22"/>
              </w:rPr>
              <w:t>sumei</w:t>
            </w:r>
            <w:proofErr w:type="spellEnd"/>
            <w:r w:rsidRPr="0081415C">
              <w:rPr>
                <w:bCs/>
                <w:sz w:val="22"/>
                <w:szCs w:val="22"/>
              </w:rPr>
              <w:t xml:space="preserve"> de 18.000.000 EUR (cu </w:t>
            </w:r>
            <w:proofErr w:type="spellStart"/>
            <w:r w:rsidRPr="0081415C">
              <w:rPr>
                <w:bCs/>
                <w:sz w:val="22"/>
                <w:szCs w:val="22"/>
              </w:rPr>
              <w:t>exceptia</w:t>
            </w:r>
            <w:proofErr w:type="spellEnd"/>
            <w:r w:rsidRPr="0081415C">
              <w:rPr>
                <w:bCs/>
                <w:sz w:val="22"/>
                <w:szCs w:val="22"/>
              </w:rPr>
              <w:t xml:space="preserve"> </w:t>
            </w:r>
            <w:proofErr w:type="spellStart"/>
            <w:r w:rsidRPr="0081415C">
              <w:rPr>
                <w:bCs/>
                <w:sz w:val="22"/>
                <w:szCs w:val="22"/>
              </w:rPr>
              <w:t>depasirii</w:t>
            </w:r>
            <w:proofErr w:type="spellEnd"/>
            <w:r w:rsidRPr="0081415C">
              <w:rPr>
                <w:bCs/>
                <w:sz w:val="22"/>
                <w:szCs w:val="22"/>
              </w:rPr>
              <w:t xml:space="preserve"> </w:t>
            </w:r>
            <w:proofErr w:type="spellStart"/>
            <w:r w:rsidRPr="0081415C">
              <w:rPr>
                <w:bCs/>
                <w:sz w:val="22"/>
                <w:szCs w:val="22"/>
              </w:rPr>
              <w:t>unice</w:t>
            </w:r>
            <w:proofErr w:type="spellEnd"/>
            <w:r w:rsidRPr="0081415C">
              <w:rPr>
                <w:bCs/>
                <w:sz w:val="22"/>
                <w:szCs w:val="22"/>
              </w:rPr>
              <w:t xml:space="preserve"> a </w:t>
            </w:r>
            <w:proofErr w:type="spellStart"/>
            <w:r w:rsidRPr="0081415C">
              <w:rPr>
                <w:bCs/>
                <w:sz w:val="22"/>
                <w:szCs w:val="22"/>
              </w:rPr>
              <w:t>limitei</w:t>
            </w:r>
            <w:proofErr w:type="spellEnd"/>
            <w:r w:rsidRPr="0081415C">
              <w:rPr>
                <w:bCs/>
                <w:sz w:val="22"/>
                <w:szCs w:val="22"/>
              </w:rPr>
              <w:t xml:space="preserve"> cu </w:t>
            </w:r>
            <w:proofErr w:type="spellStart"/>
            <w:r w:rsidRPr="0081415C">
              <w:rPr>
                <w:bCs/>
                <w:sz w:val="22"/>
                <w:szCs w:val="22"/>
              </w:rPr>
              <w:t>suma</w:t>
            </w:r>
            <w:proofErr w:type="spellEnd"/>
            <w:r w:rsidRPr="0081415C">
              <w:rPr>
                <w:bCs/>
                <w:sz w:val="22"/>
                <w:szCs w:val="22"/>
              </w:rPr>
              <w:t xml:space="preserve"> de 645.874 Eur, care a </w:t>
            </w:r>
            <w:proofErr w:type="spellStart"/>
            <w:r w:rsidRPr="0081415C">
              <w:rPr>
                <w:bCs/>
                <w:sz w:val="22"/>
                <w:szCs w:val="22"/>
              </w:rPr>
              <w:t>fost</w:t>
            </w:r>
            <w:proofErr w:type="spellEnd"/>
            <w:r w:rsidRPr="0081415C">
              <w:rPr>
                <w:bCs/>
                <w:sz w:val="22"/>
                <w:szCs w:val="22"/>
              </w:rPr>
              <w:t xml:space="preserve"> </w:t>
            </w:r>
            <w:proofErr w:type="spellStart"/>
            <w:r w:rsidRPr="0081415C">
              <w:rPr>
                <w:bCs/>
                <w:sz w:val="22"/>
                <w:szCs w:val="22"/>
              </w:rPr>
              <w:t>aprobata</w:t>
            </w:r>
            <w:proofErr w:type="spellEnd"/>
            <w:r w:rsidRPr="0081415C">
              <w:rPr>
                <w:bCs/>
                <w:sz w:val="22"/>
                <w:szCs w:val="22"/>
              </w:rPr>
              <w:t xml:space="preserve"> ca </w:t>
            </w:r>
            <w:proofErr w:type="spellStart"/>
            <w:r w:rsidRPr="0081415C">
              <w:rPr>
                <w:bCs/>
                <w:sz w:val="22"/>
                <w:szCs w:val="22"/>
              </w:rPr>
              <w:t>urmare</w:t>
            </w:r>
            <w:proofErr w:type="spellEnd"/>
            <w:r w:rsidRPr="0081415C">
              <w:rPr>
                <w:bCs/>
                <w:sz w:val="22"/>
                <w:szCs w:val="22"/>
              </w:rPr>
              <w:t xml:space="preserve"> a </w:t>
            </w:r>
            <w:proofErr w:type="spellStart"/>
            <w:r w:rsidRPr="0081415C">
              <w:rPr>
                <w:bCs/>
                <w:sz w:val="22"/>
                <w:szCs w:val="22"/>
              </w:rPr>
              <w:t>solicitarii</w:t>
            </w:r>
            <w:proofErr w:type="spellEnd"/>
            <w:r w:rsidRPr="0081415C">
              <w:rPr>
                <w:bCs/>
                <w:sz w:val="22"/>
                <w:szCs w:val="22"/>
              </w:rPr>
              <w:t xml:space="preserve"> </w:t>
            </w:r>
            <w:proofErr w:type="spellStart"/>
            <w:r w:rsidRPr="0081415C">
              <w:rPr>
                <w:bCs/>
                <w:sz w:val="22"/>
                <w:szCs w:val="22"/>
              </w:rPr>
              <w:t>Imprumutatului</w:t>
            </w:r>
            <w:proofErr w:type="spellEnd"/>
            <w:r w:rsidRPr="0081415C">
              <w:rPr>
                <w:bCs/>
                <w:sz w:val="22"/>
                <w:szCs w:val="22"/>
              </w:rPr>
              <w:t xml:space="preserve"> din data de 22.12.2020</w:t>
            </w:r>
            <w:proofErr w:type="gramStart"/>
            <w:r w:rsidRPr="0081415C">
              <w:rPr>
                <w:bCs/>
                <w:sz w:val="22"/>
                <w:szCs w:val="22"/>
              </w:rPr>
              <w:t>)</w:t>
            </w:r>
            <w:r w:rsidR="0081415C">
              <w:rPr>
                <w:bCs/>
                <w:sz w:val="22"/>
                <w:szCs w:val="22"/>
              </w:rPr>
              <w:t>;</w:t>
            </w:r>
            <w:proofErr w:type="gramEnd"/>
          </w:p>
          <w:p w14:paraId="6C6B22B7" w14:textId="180810D3" w:rsidR="0078180C" w:rsidRPr="0078180C" w:rsidRDefault="0078180C" w:rsidP="0078180C">
            <w:pPr>
              <w:rPr>
                <w:bCs/>
                <w:sz w:val="22"/>
                <w:szCs w:val="22"/>
              </w:rPr>
            </w:pPr>
            <w:proofErr w:type="spellStart"/>
            <w:r>
              <w:rPr>
                <w:bCs/>
                <w:sz w:val="22"/>
                <w:szCs w:val="22"/>
              </w:rPr>
              <w:t>si</w:t>
            </w:r>
            <w:proofErr w:type="spellEnd"/>
            <w:r>
              <w:rPr>
                <w:bCs/>
                <w:sz w:val="22"/>
                <w:szCs w:val="22"/>
              </w:rPr>
              <w:t xml:space="preserve"> </w:t>
            </w:r>
            <w:r w:rsidRPr="00C615FD">
              <w:rPr>
                <w:b/>
                <w:sz w:val="22"/>
                <w:szCs w:val="22"/>
              </w:rPr>
              <w:t>(ii)</w:t>
            </w:r>
            <w:r>
              <w:rPr>
                <w:bCs/>
                <w:sz w:val="22"/>
                <w:szCs w:val="22"/>
              </w:rPr>
              <w:t xml:space="preserve"> </w:t>
            </w:r>
            <w:proofErr w:type="spellStart"/>
            <w:r w:rsidR="00C615FD" w:rsidRPr="00C615FD">
              <w:rPr>
                <w:b/>
                <w:sz w:val="22"/>
                <w:szCs w:val="22"/>
              </w:rPr>
              <w:t>ratifica</w:t>
            </w:r>
            <w:proofErr w:type="spellEnd"/>
            <w:r w:rsidR="00C615FD">
              <w:rPr>
                <w:bCs/>
                <w:sz w:val="22"/>
                <w:szCs w:val="22"/>
              </w:rPr>
              <w:t xml:space="preserve"> </w:t>
            </w:r>
            <w:proofErr w:type="spellStart"/>
            <w:r w:rsidR="00C615FD">
              <w:rPr>
                <w:bCs/>
                <w:sz w:val="22"/>
                <w:szCs w:val="22"/>
              </w:rPr>
              <w:t>efectel</w:t>
            </w:r>
            <w:r w:rsidR="00C615FD">
              <w:rPr>
                <w:bCs/>
                <w:sz w:val="22"/>
                <w:szCs w:val="22"/>
              </w:rPr>
              <w:t>e</w:t>
            </w:r>
            <w:proofErr w:type="spellEnd"/>
            <w:r w:rsidR="00C615FD">
              <w:rPr>
                <w:bCs/>
                <w:sz w:val="22"/>
                <w:szCs w:val="22"/>
              </w:rPr>
              <w:t xml:space="preserve"> </w:t>
            </w:r>
            <w:proofErr w:type="spellStart"/>
            <w:r w:rsidR="00C615FD">
              <w:rPr>
                <w:bCs/>
                <w:sz w:val="22"/>
                <w:szCs w:val="22"/>
              </w:rPr>
              <w:t>juridice</w:t>
            </w:r>
            <w:proofErr w:type="spellEnd"/>
            <w:r w:rsidR="00C615FD">
              <w:rPr>
                <w:bCs/>
                <w:sz w:val="22"/>
                <w:szCs w:val="22"/>
              </w:rPr>
              <w:t xml:space="preserve"> </w:t>
            </w:r>
            <w:proofErr w:type="spellStart"/>
            <w:r w:rsidR="00C615FD">
              <w:rPr>
                <w:bCs/>
                <w:sz w:val="22"/>
                <w:szCs w:val="22"/>
              </w:rPr>
              <w:t>produse</w:t>
            </w:r>
            <w:proofErr w:type="spellEnd"/>
            <w:r w:rsidR="00C615FD">
              <w:rPr>
                <w:bCs/>
                <w:sz w:val="22"/>
                <w:szCs w:val="22"/>
              </w:rPr>
              <w:t xml:space="preserve"> de </w:t>
            </w:r>
            <w:proofErr w:type="spellStart"/>
            <w:r w:rsidR="00C615FD">
              <w:rPr>
                <w:bCs/>
                <w:sz w:val="22"/>
                <w:szCs w:val="22"/>
              </w:rPr>
              <w:t>Facilitatea</w:t>
            </w:r>
            <w:proofErr w:type="spellEnd"/>
            <w:r w:rsidR="00C615FD">
              <w:rPr>
                <w:bCs/>
                <w:sz w:val="22"/>
                <w:szCs w:val="22"/>
              </w:rPr>
              <w:t xml:space="preserve"> de credit </w:t>
            </w:r>
            <w:proofErr w:type="spellStart"/>
            <w:r w:rsidR="00C615FD">
              <w:rPr>
                <w:bCs/>
                <w:sz w:val="22"/>
                <w:szCs w:val="22"/>
              </w:rPr>
              <w:t>mai</w:t>
            </w:r>
            <w:proofErr w:type="spellEnd"/>
            <w:r w:rsidR="00C615FD">
              <w:rPr>
                <w:bCs/>
                <w:sz w:val="22"/>
                <w:szCs w:val="22"/>
              </w:rPr>
              <w:t xml:space="preserve"> sus </w:t>
            </w:r>
            <w:proofErr w:type="spellStart"/>
            <w:r w:rsidR="00C615FD">
              <w:rPr>
                <w:bCs/>
                <w:sz w:val="22"/>
                <w:szCs w:val="22"/>
              </w:rPr>
              <w:t>mentionata</w:t>
            </w:r>
            <w:proofErr w:type="spellEnd"/>
            <w:r w:rsidR="00C615FD">
              <w:rPr>
                <w:bCs/>
                <w:sz w:val="22"/>
                <w:szCs w:val="22"/>
              </w:rPr>
              <w:t xml:space="preserve">, in </w:t>
            </w:r>
            <w:proofErr w:type="spellStart"/>
            <w:r w:rsidR="00C615FD">
              <w:rPr>
                <w:bCs/>
                <w:sz w:val="22"/>
                <w:szCs w:val="22"/>
              </w:rPr>
              <w:t>perioada</w:t>
            </w:r>
            <w:proofErr w:type="spellEnd"/>
            <w:r w:rsidR="00C615FD">
              <w:rPr>
                <w:bCs/>
                <w:sz w:val="22"/>
                <w:szCs w:val="22"/>
              </w:rPr>
              <w:t xml:space="preserve"> </w:t>
            </w:r>
            <w:proofErr w:type="spellStart"/>
            <w:r w:rsidR="00C615FD">
              <w:rPr>
                <w:bCs/>
                <w:sz w:val="22"/>
                <w:szCs w:val="22"/>
              </w:rPr>
              <w:t>cuprinsa</w:t>
            </w:r>
            <w:proofErr w:type="spellEnd"/>
            <w:r w:rsidR="00C615FD">
              <w:rPr>
                <w:bCs/>
                <w:sz w:val="22"/>
                <w:szCs w:val="22"/>
              </w:rPr>
              <w:t xml:space="preserve"> </w:t>
            </w:r>
            <w:proofErr w:type="spellStart"/>
            <w:r w:rsidR="00C615FD">
              <w:rPr>
                <w:bCs/>
                <w:sz w:val="22"/>
                <w:szCs w:val="22"/>
              </w:rPr>
              <w:t>intre</w:t>
            </w:r>
            <w:proofErr w:type="spellEnd"/>
            <w:r w:rsidR="00C615FD">
              <w:rPr>
                <w:bCs/>
                <w:sz w:val="22"/>
                <w:szCs w:val="22"/>
              </w:rPr>
              <w:t xml:space="preserve"> 18.08.2021 </w:t>
            </w:r>
            <w:proofErr w:type="spellStart"/>
            <w:r w:rsidR="00C615FD">
              <w:rPr>
                <w:bCs/>
                <w:sz w:val="22"/>
                <w:szCs w:val="22"/>
              </w:rPr>
              <w:t>si</w:t>
            </w:r>
            <w:proofErr w:type="spellEnd"/>
            <w:r w:rsidR="00C615FD">
              <w:rPr>
                <w:bCs/>
                <w:sz w:val="22"/>
                <w:szCs w:val="22"/>
              </w:rPr>
              <w:t>/</w:t>
            </w:r>
            <w:proofErr w:type="spellStart"/>
            <w:r w:rsidR="00C615FD">
              <w:rPr>
                <w:bCs/>
                <w:sz w:val="22"/>
                <w:szCs w:val="22"/>
              </w:rPr>
              <w:t>sau</w:t>
            </w:r>
            <w:proofErr w:type="spellEnd"/>
            <w:r w:rsidR="00C615FD">
              <w:rPr>
                <w:bCs/>
                <w:sz w:val="22"/>
                <w:szCs w:val="22"/>
              </w:rPr>
              <w:t xml:space="preserve"> </w:t>
            </w:r>
            <w:proofErr w:type="spellStart"/>
            <w:r w:rsidR="00C615FD">
              <w:rPr>
                <w:bCs/>
                <w:sz w:val="22"/>
                <w:szCs w:val="22"/>
              </w:rPr>
              <w:t>pana</w:t>
            </w:r>
            <w:proofErr w:type="spellEnd"/>
            <w:r w:rsidR="00C615FD">
              <w:rPr>
                <w:bCs/>
                <w:sz w:val="22"/>
                <w:szCs w:val="22"/>
              </w:rPr>
              <w:t xml:space="preserve"> la data </w:t>
            </w:r>
            <w:proofErr w:type="spellStart"/>
            <w:r w:rsidR="00C615FD">
              <w:rPr>
                <w:bCs/>
                <w:sz w:val="22"/>
                <w:szCs w:val="22"/>
              </w:rPr>
              <w:t>tinerii</w:t>
            </w:r>
            <w:proofErr w:type="spellEnd"/>
            <w:r w:rsidR="00C615FD">
              <w:rPr>
                <w:bCs/>
                <w:sz w:val="22"/>
                <w:szCs w:val="22"/>
              </w:rPr>
              <w:t xml:space="preserve"> AGEA/</w:t>
            </w:r>
            <w:proofErr w:type="spellStart"/>
            <w:r w:rsidR="00C615FD">
              <w:rPr>
                <w:bCs/>
                <w:sz w:val="22"/>
                <w:szCs w:val="22"/>
              </w:rPr>
              <w:t>semnarea</w:t>
            </w:r>
            <w:proofErr w:type="spellEnd"/>
            <w:r w:rsidR="00C615FD">
              <w:rPr>
                <w:bCs/>
                <w:sz w:val="22"/>
                <w:szCs w:val="22"/>
              </w:rPr>
              <w:t xml:space="preserve"> </w:t>
            </w:r>
            <w:proofErr w:type="spellStart"/>
            <w:r w:rsidR="00C615FD">
              <w:rPr>
                <w:bCs/>
                <w:sz w:val="22"/>
                <w:szCs w:val="22"/>
              </w:rPr>
              <w:t>efectiva</w:t>
            </w:r>
            <w:proofErr w:type="spellEnd"/>
            <w:r w:rsidR="00C615FD">
              <w:rPr>
                <w:bCs/>
                <w:sz w:val="22"/>
                <w:szCs w:val="22"/>
              </w:rPr>
              <w:t xml:space="preserve"> a </w:t>
            </w:r>
            <w:proofErr w:type="spellStart"/>
            <w:r w:rsidR="00C615FD">
              <w:rPr>
                <w:bCs/>
                <w:sz w:val="22"/>
                <w:szCs w:val="22"/>
              </w:rPr>
              <w:t>Actului</w:t>
            </w:r>
            <w:proofErr w:type="spellEnd"/>
            <w:r w:rsidR="00C615FD">
              <w:rPr>
                <w:bCs/>
                <w:sz w:val="22"/>
                <w:szCs w:val="22"/>
              </w:rPr>
              <w:t xml:space="preserve"> </w:t>
            </w:r>
            <w:proofErr w:type="spellStart"/>
            <w:r w:rsidR="00C615FD">
              <w:rPr>
                <w:bCs/>
                <w:sz w:val="22"/>
                <w:szCs w:val="22"/>
              </w:rPr>
              <w:t>aditional</w:t>
            </w:r>
            <w:proofErr w:type="spellEnd"/>
            <w:r w:rsidR="00C615FD">
              <w:rPr>
                <w:bCs/>
                <w:sz w:val="22"/>
                <w:szCs w:val="22"/>
              </w:rPr>
              <w:t>.</w:t>
            </w:r>
          </w:p>
          <w:p w14:paraId="0E14DD38" w14:textId="77777777" w:rsidR="0078180C" w:rsidRDefault="0078180C" w:rsidP="00EE54BA">
            <w:pPr>
              <w:pStyle w:val="Default"/>
              <w:jc w:val="center"/>
              <w:rPr>
                <w:rFonts w:ascii="Times New Roman" w:eastAsia="Times New Roman" w:hAnsi="Times New Roman" w:cs="Times New Roman"/>
                <w:b/>
                <w:bCs/>
                <w:color w:val="auto"/>
                <w:lang w:val="ro-RO"/>
              </w:rPr>
            </w:pPr>
          </w:p>
          <w:p w14:paraId="07FEF288" w14:textId="42FD64E7" w:rsidR="00EE54BA" w:rsidRPr="0063195E" w:rsidRDefault="0078180C" w:rsidP="00EE54BA">
            <w:pPr>
              <w:pStyle w:val="Default"/>
              <w:jc w:val="center"/>
              <w:rPr>
                <w:rFonts w:ascii="Times New Roman" w:eastAsia="Times New Roman" w:hAnsi="Times New Roman" w:cs="Times New Roman"/>
                <w:b/>
                <w:bCs/>
                <w:color w:val="auto"/>
                <w:lang w:val="ro-RO"/>
              </w:rPr>
            </w:pPr>
            <w:r>
              <w:rPr>
                <w:rFonts w:ascii="Times New Roman" w:eastAsia="Times New Roman" w:hAnsi="Times New Roman" w:cs="Times New Roman"/>
                <w:b/>
                <w:bCs/>
                <w:color w:val="auto"/>
                <w:lang w:val="ro-RO"/>
              </w:rPr>
              <w:t>H</w:t>
            </w:r>
            <w:r w:rsidR="00EE54BA" w:rsidRPr="0063195E">
              <w:rPr>
                <w:rFonts w:ascii="Times New Roman" w:eastAsia="Times New Roman" w:hAnsi="Times New Roman" w:cs="Times New Roman"/>
                <w:b/>
                <w:bCs/>
                <w:color w:val="auto"/>
                <w:lang w:val="ro-RO"/>
              </w:rPr>
              <w:t xml:space="preserve">otărârea nr. </w:t>
            </w:r>
            <w:r w:rsidR="005A2832">
              <w:rPr>
                <w:rFonts w:ascii="Times New Roman" w:eastAsia="Times New Roman" w:hAnsi="Times New Roman" w:cs="Times New Roman"/>
                <w:b/>
                <w:bCs/>
                <w:color w:val="auto"/>
                <w:lang w:val="ro-RO"/>
              </w:rPr>
              <w:t>9</w:t>
            </w:r>
          </w:p>
          <w:p w14:paraId="0440CC6C" w14:textId="44EEFE30" w:rsidR="00E80F13" w:rsidRPr="00D86697" w:rsidRDefault="00E80F13" w:rsidP="00EE54BA">
            <w:pPr>
              <w:pStyle w:val="Default"/>
              <w:jc w:val="center"/>
              <w:rPr>
                <w:rFonts w:ascii="Times New Roman" w:eastAsia="Times New Roman" w:hAnsi="Times New Roman" w:cs="Times New Roman"/>
                <w:color w:val="auto"/>
                <w:lang w:val="ro-RO"/>
              </w:rPr>
            </w:pPr>
          </w:p>
          <w:p w14:paraId="4F266DC1" w14:textId="77777777" w:rsidR="0081415C" w:rsidRPr="0081415C" w:rsidRDefault="0081415C" w:rsidP="0081415C">
            <w:pPr>
              <w:spacing w:before="60" w:after="120" w:line="240" w:lineRule="auto"/>
              <w:rPr>
                <w:i/>
                <w:iCs/>
                <w:sz w:val="22"/>
                <w:szCs w:val="22"/>
                <w:lang w:val="ro-RO" w:eastAsia="zh-TW"/>
              </w:rPr>
            </w:pPr>
            <w:r w:rsidRPr="0081415C">
              <w:rPr>
                <w:i/>
                <w:iCs/>
                <w:sz w:val="22"/>
                <w:szCs w:val="22"/>
                <w:lang w:val="ro-RO" w:eastAsia="zh-TW"/>
              </w:rPr>
              <w:lastRenderedPageBreak/>
              <w:t xml:space="preserve">cu un număr total de 380.000 de acțiuni pentru care s-au exprimat voturi valabile, respectiv 380.000 de drepturi de vot valabil exprimate, reprezentând 100% din capitalul social al Societăţii şi 100% din 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81415C">
              <w:rPr>
                <w:b/>
                <w:bCs/>
                <w:i/>
                <w:iCs/>
                <w:sz w:val="22"/>
                <w:szCs w:val="22"/>
                <w:lang w:val="ro-RO" w:eastAsia="zh-TW"/>
              </w:rPr>
              <w:t>HOTĂRĂŞTE</w:t>
            </w:r>
            <w:r w:rsidRPr="0081415C">
              <w:rPr>
                <w:i/>
                <w:iCs/>
                <w:sz w:val="22"/>
                <w:szCs w:val="22"/>
                <w:lang w:val="ro-RO" w:eastAsia="zh-TW"/>
              </w:rPr>
              <w:t>:</w:t>
            </w:r>
          </w:p>
          <w:p w14:paraId="7492F15B" w14:textId="1FE9FB9A" w:rsidR="005A2832" w:rsidRDefault="005A2832" w:rsidP="00E80F13">
            <w:pPr>
              <w:pStyle w:val="Default"/>
              <w:rPr>
                <w:rFonts w:ascii="Times New Roman" w:eastAsia="Times New Roman" w:hAnsi="Times New Roman" w:cs="Times New Roman"/>
                <w:b/>
                <w:bCs/>
                <w:color w:val="auto"/>
                <w:lang w:val="ro-RO"/>
              </w:rPr>
            </w:pPr>
            <w:r w:rsidRPr="005A2832">
              <w:rPr>
                <w:rFonts w:ascii="Times New Roman" w:eastAsia="Times New Roman" w:hAnsi="Times New Roman" w:cs="Times New Roman"/>
                <w:b/>
                <w:bCs/>
                <w:color w:val="auto"/>
                <w:lang w:val="ro-RO"/>
              </w:rPr>
              <w:t xml:space="preserve">Imputernicirea </w:t>
            </w:r>
            <w:r w:rsidRPr="005A2832">
              <w:rPr>
                <w:rFonts w:ascii="Times New Roman" w:eastAsia="Times New Roman" w:hAnsi="Times New Roman" w:cs="Times New Roman"/>
                <w:color w:val="auto"/>
                <w:lang w:val="ro-RO"/>
              </w:rPr>
              <w:t>Directorului general al Societatii si/sau a oricaruia dintre membrii Consiliului de Administratie al Societatii, sa reprezinte, impreuna sau individual, cu puteri depline Societatea in relatia cu Banca Comerciala Intesa Sanpaolo Romania SA („Banca”), in vederea negocierii cu puteri depline si semnarii in mod valabil, in numele si pe seama Societatii a documentatiei necesare contractarii/utilizarii facilitatii de credit mai sus mentionate, acordate Societatii prin Actul aditional nr. 2 („Actul aditional”) la Contractul de credit nr.2622PJ din data de 19.08.2020, astfel cum a fost modificat/completat ulterior prin acte aditionale („Contractul de credit”), precum si a oricaror acte necesare utilizarii creditului/cererilor de utilizare/ rambursare si/sau a oricaror altor documente necesare sau in legatura cu documentele mai sus mentionate precum si in vederea îndeplinirii oricarei formalitati pentru punerea in executare a hotararilor de mai sus, decizia si semnatura sa/lor fiind opozabila Societatii, in limita mandatului acordat.</w:t>
            </w:r>
            <w:r w:rsidRPr="005A2832">
              <w:rPr>
                <w:rFonts w:ascii="Times New Roman" w:eastAsia="Times New Roman" w:hAnsi="Times New Roman" w:cs="Times New Roman"/>
                <w:b/>
                <w:bCs/>
                <w:color w:val="auto"/>
                <w:lang w:val="ro-RO"/>
              </w:rPr>
              <w:t xml:space="preserve">  </w:t>
            </w:r>
          </w:p>
          <w:p w14:paraId="5ABF5997" w14:textId="77777777" w:rsidR="00002529" w:rsidRPr="00D86697" w:rsidRDefault="00002529" w:rsidP="00EE54BA">
            <w:pPr>
              <w:spacing w:before="60" w:after="120" w:line="240" w:lineRule="auto"/>
              <w:rPr>
                <w:sz w:val="22"/>
                <w:szCs w:val="22"/>
                <w:lang w:val="ro-RO"/>
              </w:rPr>
            </w:pPr>
          </w:p>
          <w:p w14:paraId="0B2A806F" w14:textId="1127AF4D" w:rsidR="006E67BB" w:rsidRPr="00D86697" w:rsidRDefault="006E67BB" w:rsidP="00EE54BA">
            <w:pPr>
              <w:spacing w:before="60" w:after="120" w:line="240" w:lineRule="auto"/>
              <w:rPr>
                <w:sz w:val="22"/>
                <w:szCs w:val="22"/>
                <w:lang w:val="ro-RO"/>
              </w:rPr>
            </w:pPr>
            <w:r w:rsidRPr="00D86697">
              <w:rPr>
                <w:sz w:val="22"/>
                <w:szCs w:val="22"/>
                <w:lang w:val="ro-RO"/>
              </w:rPr>
              <w:t>In cazul in care, persoana semnatara este diferita de Directorul General, acesta din urma va acorda un mandat intern (imputernicire) persoanei/persoanelor respective, mandat al carui obiect va reflecta intocmai continutul prezentei Hotarari AG</w:t>
            </w:r>
            <w:r w:rsidR="00D86697">
              <w:rPr>
                <w:sz w:val="22"/>
                <w:szCs w:val="22"/>
                <w:lang w:val="ro-RO"/>
              </w:rPr>
              <w:t>E</w:t>
            </w:r>
            <w:r w:rsidRPr="00D86697">
              <w:rPr>
                <w:sz w:val="22"/>
                <w:szCs w:val="22"/>
                <w:lang w:val="ro-RO"/>
              </w:rPr>
              <w:t>A.</w:t>
            </w:r>
          </w:p>
        </w:tc>
      </w:tr>
      <w:tr w:rsidR="00A77606" w:rsidRPr="00B85BBA" w14:paraId="12D819C9" w14:textId="77777777" w:rsidTr="00022BF0">
        <w:tc>
          <w:tcPr>
            <w:tcW w:w="5000" w:type="pct"/>
            <w:gridSpan w:val="2"/>
          </w:tcPr>
          <w:p w14:paraId="7BEAE5BC" w14:textId="77777777" w:rsidR="001C67C7" w:rsidRPr="00B85BBA" w:rsidRDefault="001C67C7" w:rsidP="00EE54BA">
            <w:pPr>
              <w:spacing w:before="60" w:after="120" w:line="240" w:lineRule="auto"/>
              <w:rPr>
                <w:sz w:val="22"/>
                <w:szCs w:val="22"/>
                <w:lang w:val="ro-RO" w:eastAsia="de-AT"/>
              </w:rPr>
            </w:pPr>
            <w:bookmarkStart w:id="1" w:name="_Hlk23342164"/>
          </w:p>
          <w:p w14:paraId="74A6FB02" w14:textId="1D6E18DC" w:rsidR="00A77606" w:rsidRPr="00B85BBA" w:rsidRDefault="00A77606" w:rsidP="00EE54BA">
            <w:pPr>
              <w:spacing w:before="60" w:after="120" w:line="240" w:lineRule="auto"/>
              <w:rPr>
                <w:sz w:val="22"/>
                <w:szCs w:val="22"/>
                <w:lang w:val="ro-RO" w:eastAsia="de-AT"/>
              </w:rPr>
            </w:pPr>
            <w:r w:rsidRPr="00B85BBA">
              <w:rPr>
                <w:sz w:val="22"/>
                <w:szCs w:val="22"/>
                <w:lang w:val="ro-RO" w:eastAsia="de-AT"/>
              </w:rPr>
              <w:t xml:space="preserve">Drept pentru care, prezenta Hotărâre a fost redactată şi semnată la data de </w:t>
            </w:r>
            <w:r w:rsidR="009D0375" w:rsidRPr="00B85BBA">
              <w:rPr>
                <w:sz w:val="22"/>
                <w:szCs w:val="22"/>
                <w:lang w:val="ro-RO" w:eastAsia="de-AT"/>
              </w:rPr>
              <w:t>[*]</w:t>
            </w:r>
            <w:r w:rsidRPr="00B85BBA">
              <w:rPr>
                <w:sz w:val="22"/>
                <w:szCs w:val="22"/>
                <w:lang w:val="ro-RO" w:eastAsia="de-AT"/>
              </w:rPr>
              <w:t>, în 4 exemplare originale.</w:t>
            </w:r>
          </w:p>
          <w:p w14:paraId="0B9E2BE2" w14:textId="6B889037" w:rsidR="009E6D48" w:rsidRPr="00B85BBA" w:rsidRDefault="009E6D48" w:rsidP="009E6D48">
            <w:pPr>
              <w:rPr>
                <w:sz w:val="22"/>
                <w:szCs w:val="22"/>
              </w:rPr>
            </w:pPr>
          </w:p>
          <w:p w14:paraId="71118ACF" w14:textId="77777777" w:rsidR="00E05B93" w:rsidRPr="00B85BBA" w:rsidRDefault="00E05B93" w:rsidP="009E6D48">
            <w:pPr>
              <w:rPr>
                <w:sz w:val="22"/>
                <w:szCs w:val="22"/>
              </w:rPr>
            </w:pPr>
          </w:p>
          <w:p w14:paraId="0C32C5BA" w14:textId="77777777" w:rsidR="00A77606" w:rsidRPr="00B85BBA" w:rsidRDefault="00A77606" w:rsidP="009E6D48">
            <w:pPr>
              <w:jc w:val="right"/>
              <w:rPr>
                <w:sz w:val="22"/>
                <w:szCs w:val="22"/>
                <w:lang w:val="ro-RO" w:eastAsia="de-AT"/>
              </w:rPr>
            </w:pPr>
          </w:p>
        </w:tc>
      </w:tr>
    </w:tbl>
    <w:p w14:paraId="46DE39CD" w14:textId="77777777" w:rsidR="001F47FD" w:rsidRPr="00B85BBA" w:rsidRDefault="001F47FD" w:rsidP="001F47FD">
      <w:pPr>
        <w:spacing w:before="60" w:after="120"/>
        <w:jc w:val="center"/>
        <w:rPr>
          <w:sz w:val="22"/>
          <w:szCs w:val="22"/>
          <w:lang w:val="ro-RO" w:eastAsia="de-AT"/>
        </w:rPr>
      </w:pPr>
      <w:bookmarkStart w:id="2" w:name="_Hlk21696226"/>
      <w:bookmarkEnd w:id="1"/>
      <w:r w:rsidRPr="00B85BBA">
        <w:rPr>
          <w:sz w:val="22"/>
          <w:szCs w:val="22"/>
          <w:lang w:val="ro-RO" w:eastAsia="de-AT"/>
        </w:rPr>
        <w:t>____________________</w:t>
      </w:r>
    </w:p>
    <w:p w14:paraId="565C4EBB" w14:textId="77777777" w:rsidR="001F47FD" w:rsidRPr="00B85BBA" w:rsidRDefault="001F47FD" w:rsidP="001F47FD">
      <w:pPr>
        <w:spacing w:before="60"/>
        <w:jc w:val="center"/>
        <w:rPr>
          <w:bCs/>
          <w:sz w:val="22"/>
          <w:szCs w:val="22"/>
          <w:lang w:val="ro-RO" w:eastAsia="de-AT"/>
        </w:rPr>
      </w:pPr>
      <w:r w:rsidRPr="00B85BBA">
        <w:rPr>
          <w:b/>
          <w:bCs/>
          <w:sz w:val="22"/>
          <w:szCs w:val="22"/>
          <w:lang w:val="ro-RO" w:eastAsia="de-AT"/>
        </w:rPr>
        <w:t>Sphera Franchise Goup S.A., prin</w:t>
      </w:r>
    </w:p>
    <w:p w14:paraId="2E452CEF" w14:textId="77777777" w:rsidR="001F47FD" w:rsidRPr="00B85BBA" w:rsidRDefault="001F47FD" w:rsidP="001F47FD">
      <w:pPr>
        <w:jc w:val="center"/>
        <w:rPr>
          <w:bCs/>
          <w:sz w:val="22"/>
          <w:szCs w:val="22"/>
          <w:lang w:val="ro-RO" w:eastAsia="de-AT"/>
        </w:rPr>
      </w:pPr>
      <w:r w:rsidRPr="00B85BBA">
        <w:rPr>
          <w:b/>
          <w:bCs/>
          <w:sz w:val="22"/>
          <w:szCs w:val="22"/>
          <w:lang w:val="ro-RO" w:eastAsia="de-AT"/>
        </w:rPr>
        <w:t>[*],</w:t>
      </w:r>
      <w:r w:rsidRPr="00B85BBA">
        <w:rPr>
          <w:bCs/>
          <w:sz w:val="22"/>
          <w:szCs w:val="22"/>
          <w:lang w:val="ro-RO" w:eastAsia="de-AT"/>
        </w:rPr>
        <w:t xml:space="preserve"> în calitate de împuternicit</w:t>
      </w:r>
    </w:p>
    <w:p w14:paraId="2ED98DDD" w14:textId="77777777" w:rsidR="001F47FD" w:rsidRPr="00B85BBA" w:rsidRDefault="001F47FD" w:rsidP="001F47FD">
      <w:pPr>
        <w:jc w:val="center"/>
        <w:rPr>
          <w:bCs/>
          <w:sz w:val="22"/>
          <w:szCs w:val="22"/>
          <w:lang w:val="ro-RO" w:eastAsia="de-AT"/>
        </w:rPr>
      </w:pPr>
      <w:r w:rsidRPr="00B85BBA">
        <w:rPr>
          <w:bCs/>
          <w:sz w:val="22"/>
          <w:szCs w:val="22"/>
          <w:lang w:val="ro-RO" w:eastAsia="de-AT"/>
        </w:rPr>
        <w:t>prin decizia consiliului de administraţie</w:t>
      </w:r>
    </w:p>
    <w:p w14:paraId="6B24243C" w14:textId="77777777" w:rsidR="001F47FD" w:rsidRPr="00B85BBA" w:rsidRDefault="001F47FD" w:rsidP="001F47FD">
      <w:pPr>
        <w:jc w:val="center"/>
        <w:rPr>
          <w:sz w:val="22"/>
          <w:szCs w:val="22"/>
          <w:lang w:val="ro-RO" w:eastAsia="de-AT"/>
        </w:rPr>
      </w:pPr>
      <w:r w:rsidRPr="00B85BBA">
        <w:rPr>
          <w:bCs/>
          <w:sz w:val="22"/>
          <w:szCs w:val="22"/>
          <w:lang w:val="ro-RO" w:eastAsia="de-AT"/>
        </w:rPr>
        <w:t xml:space="preserve">din </w:t>
      </w:r>
      <w:r w:rsidRPr="00B85BBA">
        <w:rPr>
          <w:sz w:val="22"/>
          <w:szCs w:val="22"/>
          <w:lang w:val="ro-RO" w:eastAsia="de-AT"/>
        </w:rPr>
        <w:t>[*]</w:t>
      </w:r>
    </w:p>
    <w:p w14:paraId="648F008A" w14:textId="77777777" w:rsidR="001F47FD" w:rsidRPr="00B85BBA" w:rsidRDefault="001F47FD" w:rsidP="001F47FD">
      <w:pPr>
        <w:jc w:val="center"/>
        <w:rPr>
          <w:sz w:val="22"/>
          <w:szCs w:val="22"/>
          <w:lang w:val="ro-RO" w:eastAsia="de-AT"/>
        </w:rPr>
      </w:pPr>
    </w:p>
    <w:p w14:paraId="5D1499F4" w14:textId="77777777" w:rsidR="001F47FD" w:rsidRPr="00B85BBA" w:rsidRDefault="001F47FD" w:rsidP="001F47FD">
      <w:pPr>
        <w:jc w:val="center"/>
        <w:rPr>
          <w:sz w:val="22"/>
          <w:szCs w:val="22"/>
          <w:lang w:val="ro-RO" w:eastAsia="de-AT"/>
        </w:rPr>
      </w:pPr>
    </w:p>
    <w:p w14:paraId="7A630E16" w14:textId="77777777" w:rsidR="001F47FD" w:rsidRPr="00B85BBA" w:rsidRDefault="001F47FD" w:rsidP="001F47FD">
      <w:pPr>
        <w:spacing w:before="60" w:after="120" w:line="276" w:lineRule="auto"/>
        <w:jc w:val="center"/>
        <w:rPr>
          <w:rFonts w:ascii="Ebrima" w:hAnsi="Ebrima" w:cstheme="minorHAnsi"/>
          <w:lang w:val="ro-RO" w:eastAsia="de-AT"/>
        </w:rPr>
      </w:pPr>
      <w:r w:rsidRPr="00B85BBA">
        <w:rPr>
          <w:rFonts w:ascii="Ebrima" w:hAnsi="Ebrima" w:cstheme="minorHAnsi"/>
          <w:lang w:val="ro-RO" w:eastAsia="de-AT"/>
        </w:rPr>
        <w:t>____________________</w:t>
      </w:r>
    </w:p>
    <w:p w14:paraId="45206A23" w14:textId="77777777" w:rsidR="001F47FD" w:rsidRPr="00B85BBA" w:rsidRDefault="001F47FD" w:rsidP="001F47FD">
      <w:pPr>
        <w:spacing w:before="60" w:line="276" w:lineRule="auto"/>
        <w:jc w:val="center"/>
        <w:rPr>
          <w:b/>
          <w:bCs/>
          <w:sz w:val="22"/>
          <w:szCs w:val="22"/>
          <w:lang w:val="ro-RO" w:eastAsia="de-AT"/>
        </w:rPr>
      </w:pPr>
      <w:r w:rsidRPr="00B85BBA">
        <w:rPr>
          <w:b/>
          <w:bCs/>
          <w:sz w:val="22"/>
          <w:szCs w:val="22"/>
          <w:lang w:val="ro-RO" w:eastAsia="de-AT"/>
        </w:rPr>
        <w:t xml:space="preserve">Lunic Franchising and Consulting Ltd., prin </w:t>
      </w:r>
    </w:p>
    <w:p w14:paraId="07949C35" w14:textId="77777777" w:rsidR="001F47FD" w:rsidRPr="00B85BBA" w:rsidRDefault="001F47FD" w:rsidP="001F47FD">
      <w:pPr>
        <w:jc w:val="center"/>
        <w:rPr>
          <w:bCs/>
          <w:sz w:val="22"/>
          <w:szCs w:val="22"/>
          <w:lang w:val="en-GB" w:eastAsia="de-AT"/>
        </w:rPr>
      </w:pPr>
      <w:r w:rsidRPr="00B85BBA">
        <w:rPr>
          <w:bCs/>
          <w:sz w:val="22"/>
          <w:szCs w:val="22"/>
          <w:lang w:val="ro-RO" w:eastAsia="de-AT"/>
        </w:rPr>
        <w:t xml:space="preserve">[*],  </w:t>
      </w:r>
      <w:proofErr w:type="spellStart"/>
      <w:r w:rsidRPr="00B85BBA">
        <w:rPr>
          <w:bCs/>
          <w:sz w:val="22"/>
          <w:szCs w:val="22"/>
          <w:lang w:val="en-GB" w:eastAsia="de-AT"/>
        </w:rPr>
        <w:t>în</w:t>
      </w:r>
      <w:proofErr w:type="spellEnd"/>
      <w:r w:rsidRPr="00B85BBA">
        <w:rPr>
          <w:bCs/>
          <w:sz w:val="22"/>
          <w:szCs w:val="22"/>
          <w:lang w:val="en-GB" w:eastAsia="de-AT"/>
        </w:rPr>
        <w:t xml:space="preserve"> </w:t>
      </w:r>
      <w:proofErr w:type="spellStart"/>
      <w:r w:rsidRPr="00B85BBA">
        <w:rPr>
          <w:bCs/>
          <w:sz w:val="22"/>
          <w:szCs w:val="22"/>
          <w:lang w:val="en-GB" w:eastAsia="de-AT"/>
        </w:rPr>
        <w:t>calitate</w:t>
      </w:r>
      <w:proofErr w:type="spellEnd"/>
      <w:r w:rsidRPr="00B85BBA">
        <w:rPr>
          <w:bCs/>
          <w:sz w:val="22"/>
          <w:szCs w:val="22"/>
          <w:lang w:val="en-GB" w:eastAsia="de-AT"/>
        </w:rPr>
        <w:t xml:space="preserve"> de </w:t>
      </w:r>
      <w:proofErr w:type="spellStart"/>
      <w:r w:rsidRPr="00B85BBA">
        <w:rPr>
          <w:bCs/>
          <w:sz w:val="22"/>
          <w:szCs w:val="22"/>
          <w:lang w:val="en-GB" w:eastAsia="de-AT"/>
        </w:rPr>
        <w:t>împuternicit</w:t>
      </w:r>
      <w:proofErr w:type="spellEnd"/>
      <w:r w:rsidRPr="00B85BBA">
        <w:rPr>
          <w:bCs/>
          <w:sz w:val="22"/>
          <w:szCs w:val="22"/>
          <w:lang w:val="en-GB" w:eastAsia="de-AT"/>
        </w:rPr>
        <w:t xml:space="preserve">  </w:t>
      </w:r>
    </w:p>
    <w:p w14:paraId="6B394869" w14:textId="77777777" w:rsidR="001F47FD" w:rsidRPr="00B85BBA" w:rsidRDefault="001F47FD" w:rsidP="001F47FD">
      <w:pPr>
        <w:jc w:val="center"/>
        <w:rPr>
          <w:b/>
          <w:sz w:val="22"/>
          <w:szCs w:val="22"/>
          <w:lang w:val="ro-RO"/>
        </w:rPr>
      </w:pPr>
      <w:proofErr w:type="spellStart"/>
      <w:r w:rsidRPr="00B85BBA">
        <w:rPr>
          <w:bCs/>
          <w:sz w:val="22"/>
          <w:szCs w:val="22"/>
          <w:lang w:val="en-GB" w:eastAsia="de-AT"/>
        </w:rPr>
        <w:t>prin</w:t>
      </w:r>
      <w:proofErr w:type="spellEnd"/>
      <w:r w:rsidRPr="00B85BBA">
        <w:rPr>
          <w:bCs/>
          <w:sz w:val="22"/>
          <w:szCs w:val="22"/>
          <w:lang w:val="en-GB" w:eastAsia="de-AT"/>
        </w:rPr>
        <w:t xml:space="preserve"> </w:t>
      </w:r>
      <w:proofErr w:type="spellStart"/>
      <w:r w:rsidRPr="00B85BBA">
        <w:rPr>
          <w:bCs/>
          <w:sz w:val="22"/>
          <w:szCs w:val="22"/>
          <w:lang w:val="en-GB" w:eastAsia="de-AT"/>
        </w:rPr>
        <w:t>decizia</w:t>
      </w:r>
      <w:proofErr w:type="spellEnd"/>
      <w:r w:rsidRPr="00B85BBA">
        <w:rPr>
          <w:bCs/>
          <w:sz w:val="22"/>
          <w:szCs w:val="22"/>
          <w:lang w:val="en-GB" w:eastAsia="de-AT"/>
        </w:rPr>
        <w:t xml:space="preserve"> </w:t>
      </w:r>
      <w:proofErr w:type="spellStart"/>
      <w:r w:rsidRPr="00B85BBA">
        <w:rPr>
          <w:bCs/>
          <w:sz w:val="22"/>
          <w:szCs w:val="22"/>
          <w:lang w:val="en-GB" w:eastAsia="de-AT"/>
        </w:rPr>
        <w:t>administratorului</w:t>
      </w:r>
      <w:proofErr w:type="spellEnd"/>
      <w:r w:rsidRPr="00B85BBA">
        <w:rPr>
          <w:bCs/>
          <w:sz w:val="22"/>
          <w:szCs w:val="22"/>
          <w:lang w:val="en-GB" w:eastAsia="de-AT"/>
        </w:rPr>
        <w:t xml:space="preserve"> </w:t>
      </w:r>
      <w:proofErr w:type="spellStart"/>
      <w:r w:rsidRPr="00B85BBA">
        <w:rPr>
          <w:bCs/>
          <w:sz w:val="22"/>
          <w:szCs w:val="22"/>
          <w:lang w:val="en-GB" w:eastAsia="de-AT"/>
        </w:rPr>
        <w:t>unic</w:t>
      </w:r>
      <w:proofErr w:type="spellEnd"/>
      <w:r w:rsidRPr="00B85BBA">
        <w:rPr>
          <w:bCs/>
          <w:sz w:val="22"/>
          <w:szCs w:val="22"/>
          <w:lang w:val="en-GB" w:eastAsia="de-AT"/>
        </w:rPr>
        <w:t xml:space="preserve"> din [*]</w:t>
      </w:r>
      <w:r w:rsidRPr="00B85BBA">
        <w:rPr>
          <w:sz w:val="22"/>
          <w:szCs w:val="22"/>
          <w:lang w:val="ro-RO" w:eastAsia="de-AT"/>
        </w:rPr>
        <w:t xml:space="preserve"> </w:t>
      </w:r>
    </w:p>
    <w:p w14:paraId="57AE07F2" w14:textId="4A73A648" w:rsidR="009E6D48" w:rsidRPr="00B85BBA" w:rsidRDefault="009E6D48" w:rsidP="00EE54BA">
      <w:pPr>
        <w:spacing w:before="60" w:after="120"/>
        <w:jc w:val="both"/>
        <w:rPr>
          <w:b/>
          <w:sz w:val="22"/>
          <w:szCs w:val="22"/>
          <w:lang w:val="ro-RO"/>
        </w:rPr>
      </w:pPr>
    </w:p>
    <w:p w14:paraId="51BEEA0D" w14:textId="77777777" w:rsidR="009E6D48" w:rsidRPr="00B85BBA" w:rsidRDefault="009E6D48" w:rsidP="00EE54BA">
      <w:pPr>
        <w:spacing w:before="60" w:after="120"/>
        <w:jc w:val="both"/>
        <w:rPr>
          <w:b/>
          <w:sz w:val="22"/>
          <w:szCs w:val="22"/>
          <w:lang w:val="ro-RO"/>
        </w:rPr>
      </w:pPr>
    </w:p>
    <w:p w14:paraId="4809417B" w14:textId="77777777" w:rsidR="00801D84" w:rsidRPr="00B85BBA" w:rsidRDefault="00801D84" w:rsidP="00EE54BA">
      <w:pPr>
        <w:spacing w:before="60" w:after="120"/>
        <w:jc w:val="both"/>
        <w:rPr>
          <w:b/>
          <w:sz w:val="22"/>
          <w:szCs w:val="22"/>
          <w:lang w:val="ro-RO"/>
        </w:rPr>
      </w:pPr>
    </w:p>
    <w:p w14:paraId="3A288838" w14:textId="7DA4C220" w:rsidR="00050A01" w:rsidRPr="00B85BBA" w:rsidRDefault="00050A01" w:rsidP="001C67C7">
      <w:pPr>
        <w:spacing w:before="60" w:after="120"/>
        <w:ind w:left="540" w:right="401"/>
        <w:jc w:val="both"/>
        <w:rPr>
          <w:b/>
          <w:i/>
          <w:sz w:val="22"/>
          <w:szCs w:val="22"/>
          <w:lang w:val="ro-RO"/>
        </w:rPr>
      </w:pPr>
      <w:r w:rsidRPr="00B85BBA">
        <w:rPr>
          <w:b/>
          <w:i/>
          <w:sz w:val="22"/>
          <w:szCs w:val="22"/>
          <w:lang w:val="ro-RO"/>
        </w:rPr>
        <w:t>Subsemnatul</w:t>
      </w:r>
      <w:r w:rsidR="00EE54BA" w:rsidRPr="00B85BBA">
        <w:rPr>
          <w:b/>
          <w:i/>
          <w:sz w:val="22"/>
          <w:szCs w:val="22"/>
          <w:lang w:val="ro-RO"/>
        </w:rPr>
        <w:t xml:space="preserve"> </w:t>
      </w:r>
      <w:r w:rsidR="009A40E7" w:rsidRPr="00B85BBA">
        <w:rPr>
          <w:b/>
          <w:i/>
          <w:sz w:val="22"/>
          <w:szCs w:val="22"/>
          <w:lang w:val="ro-RO"/>
        </w:rPr>
        <w:t>Calin-Viorel IONESCU</w:t>
      </w:r>
      <w:r w:rsidRPr="00B85BBA">
        <w:rPr>
          <w:b/>
          <w:i/>
          <w:sz w:val="22"/>
          <w:szCs w:val="22"/>
          <w:lang w:val="ro-RO"/>
        </w:rPr>
        <w:t xml:space="preserve">, in calitate de Presedinte al Consiliului de Administratie al Societatii, declar ca aceasta Hotarare a fost semnata in mod valabil si ca </w:t>
      </w:r>
      <w:bookmarkStart w:id="3" w:name="_Hlk23342110"/>
      <w:r w:rsidRPr="00B85BBA">
        <w:rPr>
          <w:b/>
          <w:i/>
          <w:sz w:val="22"/>
          <w:szCs w:val="22"/>
          <w:lang w:val="ro-RO"/>
        </w:rPr>
        <w:t>reprezentant</w:t>
      </w:r>
      <w:r w:rsidR="001F47FD" w:rsidRPr="00B85BBA">
        <w:rPr>
          <w:b/>
          <w:i/>
          <w:sz w:val="22"/>
          <w:szCs w:val="22"/>
          <w:lang w:val="ro-RO"/>
        </w:rPr>
        <w:t>ii</w:t>
      </w:r>
      <w:r w:rsidRPr="00B85BBA">
        <w:rPr>
          <w:b/>
          <w:i/>
          <w:sz w:val="22"/>
          <w:szCs w:val="22"/>
          <w:lang w:val="ro-RO"/>
        </w:rPr>
        <w:t xml:space="preserve"> legal</w:t>
      </w:r>
      <w:r w:rsidR="001F47FD" w:rsidRPr="00B85BBA">
        <w:rPr>
          <w:b/>
          <w:i/>
          <w:sz w:val="22"/>
          <w:szCs w:val="22"/>
          <w:lang w:val="ro-RO"/>
        </w:rPr>
        <w:t>i</w:t>
      </w:r>
      <w:r w:rsidRPr="00B85BBA">
        <w:rPr>
          <w:b/>
          <w:i/>
          <w:sz w:val="22"/>
          <w:szCs w:val="22"/>
          <w:lang w:val="ro-RO"/>
        </w:rPr>
        <w:t xml:space="preserve"> a</w:t>
      </w:r>
      <w:r w:rsidR="001F47FD" w:rsidRPr="00B85BBA">
        <w:rPr>
          <w:b/>
          <w:i/>
          <w:sz w:val="22"/>
          <w:szCs w:val="22"/>
          <w:lang w:val="ro-RO"/>
        </w:rPr>
        <w:t>i</w:t>
      </w:r>
      <w:r w:rsidRPr="00B85BBA">
        <w:rPr>
          <w:b/>
          <w:i/>
          <w:sz w:val="22"/>
          <w:szCs w:val="22"/>
          <w:lang w:val="ro-RO"/>
        </w:rPr>
        <w:t xml:space="preserve"> </w:t>
      </w:r>
      <w:bookmarkEnd w:id="3"/>
      <w:r w:rsidRPr="00B85BBA">
        <w:rPr>
          <w:b/>
          <w:i/>
          <w:sz w:val="22"/>
          <w:szCs w:val="22"/>
          <w:lang w:val="ro-RO"/>
        </w:rPr>
        <w:t>actionar</w:t>
      </w:r>
      <w:r w:rsidR="001F47FD" w:rsidRPr="00B85BBA">
        <w:rPr>
          <w:b/>
          <w:i/>
          <w:sz w:val="22"/>
          <w:szCs w:val="22"/>
          <w:lang w:val="ro-RO"/>
        </w:rPr>
        <w:t>ilor</w:t>
      </w:r>
      <w:r w:rsidRPr="00B85BBA">
        <w:rPr>
          <w:b/>
          <w:i/>
          <w:sz w:val="22"/>
          <w:szCs w:val="22"/>
          <w:lang w:val="ro-RO"/>
        </w:rPr>
        <w:t xml:space="preserve"> </w:t>
      </w:r>
      <w:r w:rsidR="00D37480" w:rsidRPr="00B85BBA">
        <w:rPr>
          <w:b/>
          <w:i/>
          <w:sz w:val="22"/>
          <w:szCs w:val="22"/>
          <w:lang w:val="ro-RO"/>
        </w:rPr>
        <w:t>prezent</w:t>
      </w:r>
      <w:r w:rsidR="001F47FD" w:rsidRPr="00B85BBA">
        <w:rPr>
          <w:b/>
          <w:i/>
          <w:sz w:val="22"/>
          <w:szCs w:val="22"/>
          <w:lang w:val="ro-RO"/>
        </w:rPr>
        <w:t>i</w:t>
      </w:r>
      <w:r w:rsidR="00D37480" w:rsidRPr="00B85BBA">
        <w:rPr>
          <w:b/>
          <w:i/>
          <w:sz w:val="22"/>
          <w:szCs w:val="22"/>
          <w:lang w:val="ro-RO"/>
        </w:rPr>
        <w:t xml:space="preserve"> </w:t>
      </w:r>
      <w:r w:rsidR="002F0B87" w:rsidRPr="00B85BBA">
        <w:rPr>
          <w:b/>
          <w:i/>
          <w:sz w:val="22"/>
          <w:szCs w:val="22"/>
          <w:lang w:val="ro-RO"/>
        </w:rPr>
        <w:t xml:space="preserve">in Adunare </w:t>
      </w:r>
      <w:r w:rsidR="001F47FD" w:rsidRPr="00B85BBA">
        <w:rPr>
          <w:b/>
          <w:i/>
          <w:sz w:val="22"/>
          <w:szCs w:val="22"/>
          <w:lang w:val="ro-RO"/>
        </w:rPr>
        <w:t>sunt</w:t>
      </w:r>
      <w:r w:rsidRPr="00B85BBA">
        <w:rPr>
          <w:b/>
          <w:i/>
          <w:sz w:val="22"/>
          <w:szCs w:val="22"/>
          <w:lang w:val="ro-RO"/>
        </w:rPr>
        <w:t xml:space="preserve"> autorizat</w:t>
      </w:r>
      <w:r w:rsidR="001F47FD" w:rsidRPr="00B85BBA">
        <w:rPr>
          <w:b/>
          <w:i/>
          <w:sz w:val="22"/>
          <w:szCs w:val="22"/>
          <w:lang w:val="ro-RO"/>
        </w:rPr>
        <w:t>i</w:t>
      </w:r>
      <w:r w:rsidRPr="00B85BBA">
        <w:rPr>
          <w:b/>
          <w:i/>
          <w:sz w:val="22"/>
          <w:szCs w:val="22"/>
          <w:lang w:val="ro-RO"/>
        </w:rPr>
        <w:t xml:space="preserve"> si indeplines</w:t>
      </w:r>
      <w:r w:rsidR="001F47FD" w:rsidRPr="00B85BBA">
        <w:rPr>
          <w:b/>
          <w:i/>
          <w:sz w:val="22"/>
          <w:szCs w:val="22"/>
          <w:lang w:val="ro-RO"/>
        </w:rPr>
        <w:t>c</w:t>
      </w:r>
      <w:r w:rsidRPr="00B85BBA">
        <w:rPr>
          <w:b/>
          <w:i/>
          <w:sz w:val="22"/>
          <w:szCs w:val="22"/>
          <w:lang w:val="ro-RO"/>
        </w:rPr>
        <w:t xml:space="preserve"> toate conditiile legale si statutare sa reprezinte respectiv</w:t>
      </w:r>
      <w:r w:rsidR="001F47FD" w:rsidRPr="00B85BBA">
        <w:rPr>
          <w:b/>
          <w:i/>
          <w:sz w:val="22"/>
          <w:szCs w:val="22"/>
          <w:lang w:val="ro-RO"/>
        </w:rPr>
        <w:t>ele</w:t>
      </w:r>
      <w:r w:rsidRPr="00B85BBA">
        <w:rPr>
          <w:b/>
          <w:i/>
          <w:sz w:val="22"/>
          <w:szCs w:val="22"/>
          <w:lang w:val="ro-RO"/>
        </w:rPr>
        <w:t xml:space="preserve"> societat</w:t>
      </w:r>
      <w:r w:rsidR="001F47FD" w:rsidRPr="00B85BBA">
        <w:rPr>
          <w:b/>
          <w:i/>
          <w:sz w:val="22"/>
          <w:szCs w:val="22"/>
          <w:lang w:val="ro-RO"/>
        </w:rPr>
        <w:t>i</w:t>
      </w:r>
      <w:r w:rsidRPr="00B85BBA">
        <w:rPr>
          <w:b/>
          <w:i/>
          <w:sz w:val="22"/>
          <w:szCs w:val="22"/>
          <w:lang w:val="ro-RO"/>
        </w:rPr>
        <w:t>.</w:t>
      </w:r>
    </w:p>
    <w:bookmarkEnd w:id="2"/>
    <w:p w14:paraId="3FFE8FEE" w14:textId="77777777" w:rsidR="00050A01" w:rsidRPr="00B85BBA" w:rsidRDefault="00050A01" w:rsidP="00EE54BA">
      <w:pPr>
        <w:spacing w:before="60" w:after="120"/>
        <w:jc w:val="both"/>
        <w:rPr>
          <w:b/>
          <w:i/>
          <w:sz w:val="22"/>
          <w:szCs w:val="22"/>
          <w:lang w:val="ro-RO"/>
        </w:rPr>
      </w:pPr>
    </w:p>
    <w:p w14:paraId="23E47128" w14:textId="77777777" w:rsidR="00050A01" w:rsidRPr="009B310F" w:rsidRDefault="00050A01" w:rsidP="00EE54BA">
      <w:pPr>
        <w:spacing w:before="60" w:after="120"/>
        <w:ind w:firstLine="540"/>
        <w:jc w:val="both"/>
        <w:rPr>
          <w:b/>
          <w:i/>
          <w:sz w:val="22"/>
          <w:szCs w:val="22"/>
          <w:lang w:val="ro-RO"/>
        </w:rPr>
      </w:pPr>
      <w:r w:rsidRPr="00B85BBA">
        <w:rPr>
          <w:b/>
          <w:i/>
          <w:sz w:val="22"/>
          <w:szCs w:val="22"/>
          <w:lang w:val="ro-RO"/>
        </w:rPr>
        <w:t>______________</w:t>
      </w:r>
    </w:p>
    <w:p w14:paraId="49D92A99" w14:textId="38F622CA" w:rsidR="00DE1D38" w:rsidRPr="009B310F" w:rsidRDefault="00DE1D38" w:rsidP="00EE54BA">
      <w:pPr>
        <w:spacing w:before="60" w:after="120"/>
        <w:jc w:val="both"/>
        <w:rPr>
          <w:sz w:val="22"/>
          <w:szCs w:val="22"/>
          <w:lang w:val="ro-RO"/>
        </w:rPr>
      </w:pPr>
    </w:p>
    <w:sectPr w:rsidR="00DE1D38" w:rsidRPr="009B310F" w:rsidSect="00B7727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20"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669A" w14:textId="77777777" w:rsidR="0005702C" w:rsidRDefault="0005702C">
      <w:r>
        <w:separator/>
      </w:r>
    </w:p>
    <w:p w14:paraId="544BD9FE" w14:textId="77777777" w:rsidR="0005702C" w:rsidRDefault="0005702C"/>
    <w:p w14:paraId="7CF6BA04" w14:textId="77777777" w:rsidR="0005702C" w:rsidRDefault="0005702C"/>
    <w:p w14:paraId="204B1601" w14:textId="77777777" w:rsidR="0005702C" w:rsidRDefault="0005702C"/>
    <w:p w14:paraId="7B97E33A" w14:textId="77777777" w:rsidR="0005702C" w:rsidRDefault="0005702C"/>
    <w:p w14:paraId="0CF51120" w14:textId="77777777" w:rsidR="0005702C" w:rsidRDefault="0005702C"/>
    <w:p w14:paraId="309E9F37" w14:textId="77777777" w:rsidR="0005702C" w:rsidRDefault="0005702C"/>
  </w:endnote>
  <w:endnote w:type="continuationSeparator" w:id="0">
    <w:p w14:paraId="798FBA17" w14:textId="77777777" w:rsidR="0005702C" w:rsidRDefault="0005702C">
      <w:r>
        <w:continuationSeparator/>
      </w:r>
    </w:p>
    <w:p w14:paraId="19E3053C" w14:textId="77777777" w:rsidR="0005702C" w:rsidRDefault="0005702C"/>
    <w:p w14:paraId="354C9275" w14:textId="77777777" w:rsidR="0005702C" w:rsidRDefault="0005702C"/>
    <w:p w14:paraId="559B6D2B" w14:textId="77777777" w:rsidR="0005702C" w:rsidRDefault="0005702C"/>
    <w:p w14:paraId="46B7DC38" w14:textId="77777777" w:rsidR="0005702C" w:rsidRDefault="0005702C"/>
    <w:p w14:paraId="168822C5" w14:textId="77777777" w:rsidR="0005702C" w:rsidRDefault="0005702C"/>
    <w:p w14:paraId="7FAA8B8C" w14:textId="77777777" w:rsidR="0005702C" w:rsidRDefault="0005702C"/>
  </w:endnote>
  <w:endnote w:type="continuationNotice" w:id="1">
    <w:p w14:paraId="5A04C298" w14:textId="77777777" w:rsidR="0005702C" w:rsidRDefault="00057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4F76" w14:textId="77777777" w:rsidR="00241325" w:rsidRDefault="00241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10328"/>
      <w:docPartObj>
        <w:docPartGallery w:val="Page Numbers (Bottom of Page)"/>
        <w:docPartUnique/>
      </w:docPartObj>
    </w:sdtPr>
    <w:sdtEndPr>
      <w:rPr>
        <w:noProof/>
      </w:rPr>
    </w:sdtEndPr>
    <w:sdtContent>
      <w:p w14:paraId="1072C78D" w14:textId="77777777" w:rsidR="0037508D" w:rsidRDefault="0037508D">
        <w:pPr>
          <w:pStyle w:val="Footer"/>
          <w:jc w:val="center"/>
        </w:pPr>
        <w:r>
          <w:fldChar w:fldCharType="begin"/>
        </w:r>
        <w:r>
          <w:instrText xml:space="preserve"> PAGE   \* MERGEFORMAT </w:instrText>
        </w:r>
        <w:r>
          <w:fldChar w:fldCharType="separate"/>
        </w:r>
        <w:r w:rsidR="00BE73AF">
          <w:rPr>
            <w:noProof/>
          </w:rPr>
          <w:t>2</w:t>
        </w:r>
        <w:r>
          <w:rPr>
            <w:noProof/>
          </w:rPr>
          <w:fldChar w:fldCharType="end"/>
        </w:r>
      </w:p>
    </w:sdtContent>
  </w:sdt>
  <w:p w14:paraId="1E5E1D9A" w14:textId="77777777" w:rsidR="0037508D" w:rsidRDefault="0037508D" w:rsidP="00F05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997709"/>
      <w:docPartObj>
        <w:docPartGallery w:val="Page Numbers (Bottom of Page)"/>
        <w:docPartUnique/>
      </w:docPartObj>
    </w:sdtPr>
    <w:sdtEndPr>
      <w:rPr>
        <w:noProof/>
      </w:rPr>
    </w:sdtEndPr>
    <w:sdtContent>
      <w:p w14:paraId="2835A681" w14:textId="77777777" w:rsidR="0037508D" w:rsidRDefault="0037508D">
        <w:pPr>
          <w:pStyle w:val="Footer"/>
          <w:jc w:val="center"/>
        </w:pPr>
        <w:r>
          <w:fldChar w:fldCharType="begin"/>
        </w:r>
        <w:r>
          <w:instrText xml:space="preserve"> PAGE   \* MERGEFORMAT </w:instrText>
        </w:r>
        <w:r>
          <w:fldChar w:fldCharType="separate"/>
        </w:r>
        <w:r w:rsidR="00BE73AF">
          <w:rPr>
            <w:noProof/>
          </w:rPr>
          <w:t>1</w:t>
        </w:r>
        <w:r>
          <w:rPr>
            <w:noProof/>
          </w:rPr>
          <w:fldChar w:fldCharType="end"/>
        </w:r>
      </w:p>
    </w:sdtContent>
  </w:sdt>
  <w:p w14:paraId="2D417057" w14:textId="77777777" w:rsidR="0037508D" w:rsidRDefault="0037508D" w:rsidP="00F05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6160C" w14:textId="77777777" w:rsidR="0005702C" w:rsidRDefault="0005702C">
      <w:r>
        <w:separator/>
      </w:r>
    </w:p>
  </w:footnote>
  <w:footnote w:type="continuationSeparator" w:id="0">
    <w:p w14:paraId="2B3BD026" w14:textId="77777777" w:rsidR="0005702C" w:rsidRDefault="0005702C">
      <w:r>
        <w:continuationSeparator/>
      </w:r>
    </w:p>
  </w:footnote>
  <w:footnote w:type="continuationNotice" w:id="1">
    <w:p w14:paraId="7BA2DF44" w14:textId="77777777" w:rsidR="0005702C" w:rsidRDefault="00057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8DB7" w14:textId="77777777" w:rsidR="0037508D" w:rsidRDefault="0037508D">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54446CD0" w14:textId="77777777" w:rsidR="0037508D" w:rsidRDefault="0037508D"/>
  <w:p w14:paraId="600F3E67" w14:textId="77777777" w:rsidR="0037508D" w:rsidRDefault="0037508D"/>
  <w:p w14:paraId="43D9E343" w14:textId="77777777" w:rsidR="0037508D" w:rsidRDefault="0037508D"/>
  <w:p w14:paraId="18F0661F" w14:textId="77777777" w:rsidR="0037508D" w:rsidRDefault="0037508D"/>
  <w:p w14:paraId="598A7280" w14:textId="77777777" w:rsidR="0037508D" w:rsidRDefault="0037508D"/>
  <w:p w14:paraId="2F577E07" w14:textId="77777777" w:rsidR="0037508D" w:rsidRDefault="0037508D"/>
  <w:p w14:paraId="4A8AB11A" w14:textId="77777777" w:rsidR="0037508D" w:rsidRDefault="003750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A6F8" w14:textId="6D338B45" w:rsidR="00886FC9" w:rsidRDefault="00886FC9">
    <w:pPr>
      <w:pStyle w:val="Header"/>
    </w:pPr>
    <w:r>
      <w:rPr>
        <w:noProof/>
      </w:rPr>
      <mc:AlternateContent>
        <mc:Choice Requires="wps">
          <w:drawing>
            <wp:anchor distT="0" distB="0" distL="114300" distR="114300" simplePos="0" relativeHeight="251659264" behindDoc="0" locked="0" layoutInCell="0" allowOverlap="1" wp14:anchorId="6D72C0D6" wp14:editId="682245AD">
              <wp:simplePos x="0" y="0"/>
              <wp:positionH relativeFrom="page">
                <wp:posOffset>0</wp:posOffset>
              </wp:positionH>
              <wp:positionV relativeFrom="page">
                <wp:posOffset>190500</wp:posOffset>
              </wp:positionV>
              <wp:extent cx="7560310" cy="252095"/>
              <wp:effectExtent l="0" t="0" r="0" b="14605"/>
              <wp:wrapNone/>
              <wp:docPr id="1" name="MSIPCM99974fa19551300ab19fa706" descr="{&quot;HashCode&quot;:128455682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4D1E98" w14:textId="65409B3E" w:rsidR="00886FC9" w:rsidRPr="00886FC9" w:rsidRDefault="00886FC9" w:rsidP="00886FC9">
                          <w:pPr>
                            <w:jc w:val="right"/>
                            <w:rPr>
                              <w:rFonts w:ascii="Arial" w:hAnsi="Arial" w:cs="Arial"/>
                              <w:color w:val="0078D7"/>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D72C0D6" id="_x0000_t202" coordsize="21600,21600" o:spt="202" path="m,l,21600r21600,l21600,xe">
              <v:stroke joinstyle="miter"/>
              <v:path gradientshapeok="t" o:connecttype="rect"/>
            </v:shapetype>
            <v:shape id="MSIPCM99974fa19551300ab19fa706" o:spid="_x0000_s1026" type="#_x0000_t202" alt="{&quot;HashCode&quot;:1284556822,&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" o:allowincell="f" filled="f" stroked="f" strokeweight=".5pt">
              <v:textbox inset=",0,20pt,0">
                <w:txbxContent>
                  <w:p w14:paraId="1C4D1E98" w14:textId="65409B3E" w:rsidR="00886FC9" w:rsidRPr="00886FC9" w:rsidRDefault="00886FC9" w:rsidP="00886FC9">
                    <w:pPr>
                      <w:jc w:val="right"/>
                      <w:rPr>
                        <w:rFonts w:ascii="Arial" w:hAnsi="Arial" w:cs="Arial"/>
                        <w:color w:val="0078D7"/>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027A" w14:textId="4A178BF2" w:rsidR="0037508D" w:rsidRPr="009726D2" w:rsidRDefault="00886FC9" w:rsidP="009726D2">
    <w:pPr>
      <w:pStyle w:val="Sdatefile"/>
      <w:jc w:val="both"/>
      <w:rPr>
        <w:lang w:val="de-AT"/>
      </w:rPr>
    </w:pPr>
    <w:r>
      <w:rPr>
        <w:noProof/>
        <w:lang w:val="de-AT"/>
      </w:rPr>
      <mc:AlternateContent>
        <mc:Choice Requires="wps">
          <w:drawing>
            <wp:anchor distT="0" distB="0" distL="114300" distR="114300" simplePos="0" relativeHeight="251660288" behindDoc="0" locked="0" layoutInCell="0" allowOverlap="1" wp14:anchorId="0460A766" wp14:editId="45D21B8A">
              <wp:simplePos x="0" y="0"/>
              <wp:positionH relativeFrom="page">
                <wp:posOffset>0</wp:posOffset>
              </wp:positionH>
              <wp:positionV relativeFrom="page">
                <wp:posOffset>190500</wp:posOffset>
              </wp:positionV>
              <wp:extent cx="7560310" cy="252095"/>
              <wp:effectExtent l="0" t="0" r="0" b="14605"/>
              <wp:wrapNone/>
              <wp:docPr id="2" name="MSIPCMdd234cb1b142ead81542de8c" descr="{&quot;HashCode&quot;:128455682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E9029" w14:textId="7A9087BD" w:rsidR="00886FC9" w:rsidRPr="00886FC9" w:rsidRDefault="00886FC9" w:rsidP="00886FC9">
                          <w:pPr>
                            <w:jc w:val="right"/>
                            <w:rPr>
                              <w:rFonts w:ascii="Arial" w:hAnsi="Arial" w:cs="Arial"/>
                              <w:color w:val="0078D7"/>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460A766" id="_x0000_t202" coordsize="21600,21600" o:spt="202" path="m,l,21600r21600,l21600,xe">
              <v:stroke joinstyle="miter"/>
              <v:path gradientshapeok="t" o:connecttype="rect"/>
            </v:shapetype>
            <v:shape id="MSIPCMdd234cb1b142ead81542de8c" o:spid="_x0000_s1027" type="#_x0000_t202" alt="{&quot;HashCode&quot;:1284556822,&quot;Height&quot;:841.0,&quot;Width&quot;:595.0,&quot;Placement&quot;:&quot;Header&quot;,&quot;Index&quot;:&quot;FirstPage&quot;,&quot;Section&quot;:1,&quot;Top&quot;:0.0,&quot;Left&quot;:0.0}" style="position:absolute;left:0;text-align:left;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" o:allowincell="f" filled="f" stroked="f" strokeweight=".5pt">
              <v:textbox inset=",0,20pt,0">
                <w:txbxContent>
                  <w:p w14:paraId="79EE9029" w14:textId="7A9087BD" w:rsidR="00886FC9" w:rsidRPr="00886FC9" w:rsidRDefault="00886FC9" w:rsidP="00886FC9">
                    <w:pPr>
                      <w:jc w:val="right"/>
                      <w:rPr>
                        <w:rFonts w:ascii="Arial" w:hAnsi="Arial" w:cs="Arial"/>
                        <w:color w:val="0078D7"/>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831F9C"/>
    <w:multiLevelType w:val="hybridMultilevel"/>
    <w:tmpl w:val="A6300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3" w15:restartNumberingAfterBreak="0">
    <w:nsid w:val="1ACD61A1"/>
    <w:multiLevelType w:val="hybridMultilevel"/>
    <w:tmpl w:val="5B0C6CF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15:restartNumberingAfterBreak="0">
    <w:nsid w:val="4189579E"/>
    <w:multiLevelType w:val="hybridMultilevel"/>
    <w:tmpl w:val="44061CA4"/>
    <w:lvl w:ilvl="0" w:tplc="C8829D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17" w15:restartNumberingAfterBreak="0">
    <w:nsid w:val="475B3203"/>
    <w:multiLevelType w:val="multilevel"/>
    <w:tmpl w:val="2430BE08"/>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lowerRoman"/>
      <w:pStyle w:val="AODocTxtL2"/>
      <w:lvlText w:val="%3."/>
      <w:lvlJc w:val="righ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8"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20"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22"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3260166"/>
    <w:multiLevelType w:val="hybridMultilevel"/>
    <w:tmpl w:val="AD5C18C0"/>
    <w:lvl w:ilvl="0" w:tplc="0AB2AAB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25"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7" w15:restartNumberingAfterBreak="0">
    <w:nsid w:val="7D5D2CBB"/>
    <w:multiLevelType w:val="hybridMultilevel"/>
    <w:tmpl w:val="837A5F4C"/>
    <w:lvl w:ilvl="0" w:tplc="C1FA1DB8">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abstractNumId w:val="19"/>
  </w:num>
  <w:num w:numId="2">
    <w:abstractNumId w:val="24"/>
  </w:num>
  <w:num w:numId="3">
    <w:abstractNumId w:val="24"/>
  </w:num>
  <w:num w:numId="4">
    <w:abstractNumId w:val="24"/>
  </w:num>
  <w:num w:numId="5">
    <w:abstractNumId w:val="12"/>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0"/>
  </w:num>
  <w:num w:numId="19">
    <w:abstractNumId w:val="22"/>
  </w:num>
  <w:num w:numId="20">
    <w:abstractNumId w:val="14"/>
  </w:num>
  <w:num w:numId="21">
    <w:abstractNumId w:val="28"/>
  </w:num>
  <w:num w:numId="22">
    <w:abstractNumId w:val="25"/>
  </w:num>
  <w:num w:numId="23">
    <w:abstractNumId w:val="21"/>
  </w:num>
  <w:num w:numId="24">
    <w:abstractNumId w:val="16"/>
  </w:num>
  <w:num w:numId="25">
    <w:abstractNumId w:val="10"/>
  </w:num>
  <w:num w:numId="26">
    <w:abstractNumId w:val="17"/>
  </w:num>
  <w:num w:numId="27">
    <w:abstractNumId w:val="26"/>
  </w:num>
  <w:num w:numId="28">
    <w:abstractNumId w:val="15"/>
  </w:num>
  <w:num w:numId="29">
    <w:abstractNumId w:val="27"/>
  </w:num>
  <w:num w:numId="30">
    <w:abstractNumId w:val="27"/>
  </w:num>
  <w:num w:numId="31">
    <w:abstractNumId w:val="13"/>
  </w:num>
  <w:num w:numId="32">
    <w:abstractNumId w:val="11"/>
  </w:num>
  <w:num w:numId="3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13E7"/>
    <w:rsid w:val="00002529"/>
    <w:rsid w:val="00003D9E"/>
    <w:rsid w:val="00006498"/>
    <w:rsid w:val="000076CC"/>
    <w:rsid w:val="00007A8D"/>
    <w:rsid w:val="00010300"/>
    <w:rsid w:val="00010B25"/>
    <w:rsid w:val="0001178E"/>
    <w:rsid w:val="000117E7"/>
    <w:rsid w:val="000123EF"/>
    <w:rsid w:val="00022BF0"/>
    <w:rsid w:val="00025490"/>
    <w:rsid w:val="0002684E"/>
    <w:rsid w:val="000277FB"/>
    <w:rsid w:val="00027813"/>
    <w:rsid w:val="000302D3"/>
    <w:rsid w:val="00031673"/>
    <w:rsid w:val="00032471"/>
    <w:rsid w:val="000348B1"/>
    <w:rsid w:val="00041C17"/>
    <w:rsid w:val="00041F18"/>
    <w:rsid w:val="0004220C"/>
    <w:rsid w:val="00042D55"/>
    <w:rsid w:val="0004334C"/>
    <w:rsid w:val="000435DE"/>
    <w:rsid w:val="0004482A"/>
    <w:rsid w:val="000471E9"/>
    <w:rsid w:val="0005068F"/>
    <w:rsid w:val="00050A01"/>
    <w:rsid w:val="00053069"/>
    <w:rsid w:val="000544F5"/>
    <w:rsid w:val="000553E0"/>
    <w:rsid w:val="0005702C"/>
    <w:rsid w:val="000600D5"/>
    <w:rsid w:val="00060A49"/>
    <w:rsid w:val="0006207C"/>
    <w:rsid w:val="00062395"/>
    <w:rsid w:val="000631AA"/>
    <w:rsid w:val="00063336"/>
    <w:rsid w:val="0006712F"/>
    <w:rsid w:val="0006798A"/>
    <w:rsid w:val="0007123B"/>
    <w:rsid w:val="00071A8B"/>
    <w:rsid w:val="000747CB"/>
    <w:rsid w:val="000778BE"/>
    <w:rsid w:val="000779F3"/>
    <w:rsid w:val="00077E88"/>
    <w:rsid w:val="00083D42"/>
    <w:rsid w:val="000851AF"/>
    <w:rsid w:val="000869D8"/>
    <w:rsid w:val="0008720F"/>
    <w:rsid w:val="00092463"/>
    <w:rsid w:val="00093439"/>
    <w:rsid w:val="00094E4A"/>
    <w:rsid w:val="00094EFF"/>
    <w:rsid w:val="00095E13"/>
    <w:rsid w:val="000960D6"/>
    <w:rsid w:val="000A24DC"/>
    <w:rsid w:val="000A5AE4"/>
    <w:rsid w:val="000A5F24"/>
    <w:rsid w:val="000A7634"/>
    <w:rsid w:val="000B21F3"/>
    <w:rsid w:val="000B4B1F"/>
    <w:rsid w:val="000B4BAA"/>
    <w:rsid w:val="000B4D87"/>
    <w:rsid w:val="000B4E7E"/>
    <w:rsid w:val="000C1F56"/>
    <w:rsid w:val="000C2733"/>
    <w:rsid w:val="000C29DF"/>
    <w:rsid w:val="000C3883"/>
    <w:rsid w:val="000C5280"/>
    <w:rsid w:val="000D094B"/>
    <w:rsid w:val="000D1F49"/>
    <w:rsid w:val="000D3631"/>
    <w:rsid w:val="000D626B"/>
    <w:rsid w:val="000E0E5E"/>
    <w:rsid w:val="000F0E13"/>
    <w:rsid w:val="000F51F6"/>
    <w:rsid w:val="000F5532"/>
    <w:rsid w:val="000F5D64"/>
    <w:rsid w:val="00101B58"/>
    <w:rsid w:val="00104BBD"/>
    <w:rsid w:val="00104CD9"/>
    <w:rsid w:val="00105CDA"/>
    <w:rsid w:val="00110ABE"/>
    <w:rsid w:val="00110B40"/>
    <w:rsid w:val="00111078"/>
    <w:rsid w:val="001129B0"/>
    <w:rsid w:val="00112E3D"/>
    <w:rsid w:val="0011566F"/>
    <w:rsid w:val="00116249"/>
    <w:rsid w:val="001169C4"/>
    <w:rsid w:val="0012052E"/>
    <w:rsid w:val="00120D86"/>
    <w:rsid w:val="00121132"/>
    <w:rsid w:val="001217B9"/>
    <w:rsid w:val="00121E0C"/>
    <w:rsid w:val="00123DB8"/>
    <w:rsid w:val="0012647B"/>
    <w:rsid w:val="00127843"/>
    <w:rsid w:val="0013128B"/>
    <w:rsid w:val="0013219A"/>
    <w:rsid w:val="00132C37"/>
    <w:rsid w:val="001336D8"/>
    <w:rsid w:val="0013670F"/>
    <w:rsid w:val="00136EC2"/>
    <w:rsid w:val="00137002"/>
    <w:rsid w:val="001372AF"/>
    <w:rsid w:val="00140996"/>
    <w:rsid w:val="00140DEC"/>
    <w:rsid w:val="00141E34"/>
    <w:rsid w:val="001423A5"/>
    <w:rsid w:val="00151CB5"/>
    <w:rsid w:val="00153471"/>
    <w:rsid w:val="00153A38"/>
    <w:rsid w:val="0015407C"/>
    <w:rsid w:val="001554B8"/>
    <w:rsid w:val="00155949"/>
    <w:rsid w:val="001561E2"/>
    <w:rsid w:val="001638F5"/>
    <w:rsid w:val="00164ADF"/>
    <w:rsid w:val="00165453"/>
    <w:rsid w:val="0016563B"/>
    <w:rsid w:val="00166FBC"/>
    <w:rsid w:val="001677CB"/>
    <w:rsid w:val="00167975"/>
    <w:rsid w:val="00172A24"/>
    <w:rsid w:val="0017391C"/>
    <w:rsid w:val="00174448"/>
    <w:rsid w:val="00174770"/>
    <w:rsid w:val="00180C6D"/>
    <w:rsid w:val="00181C7F"/>
    <w:rsid w:val="0018333E"/>
    <w:rsid w:val="0018347C"/>
    <w:rsid w:val="0018364A"/>
    <w:rsid w:val="00184267"/>
    <w:rsid w:val="00184B81"/>
    <w:rsid w:val="001902C4"/>
    <w:rsid w:val="00191F28"/>
    <w:rsid w:val="0019273B"/>
    <w:rsid w:val="001927F4"/>
    <w:rsid w:val="001930BC"/>
    <w:rsid w:val="00194FED"/>
    <w:rsid w:val="001A33C3"/>
    <w:rsid w:val="001A4527"/>
    <w:rsid w:val="001A493D"/>
    <w:rsid w:val="001A6445"/>
    <w:rsid w:val="001B10C0"/>
    <w:rsid w:val="001B6326"/>
    <w:rsid w:val="001B6B59"/>
    <w:rsid w:val="001B6CCE"/>
    <w:rsid w:val="001C01FE"/>
    <w:rsid w:val="001C09D1"/>
    <w:rsid w:val="001C0D68"/>
    <w:rsid w:val="001C304B"/>
    <w:rsid w:val="001C423D"/>
    <w:rsid w:val="001C67C7"/>
    <w:rsid w:val="001D08B8"/>
    <w:rsid w:val="001D2537"/>
    <w:rsid w:val="001D3CE9"/>
    <w:rsid w:val="001D3DDE"/>
    <w:rsid w:val="001D4545"/>
    <w:rsid w:val="001D4588"/>
    <w:rsid w:val="001D5EC1"/>
    <w:rsid w:val="001D62F2"/>
    <w:rsid w:val="001D7BA0"/>
    <w:rsid w:val="001E0A4B"/>
    <w:rsid w:val="001E7E27"/>
    <w:rsid w:val="001F2051"/>
    <w:rsid w:val="001F2A28"/>
    <w:rsid w:val="001F2C14"/>
    <w:rsid w:val="001F3755"/>
    <w:rsid w:val="001F3B01"/>
    <w:rsid w:val="001F47FD"/>
    <w:rsid w:val="002007C6"/>
    <w:rsid w:val="00200C41"/>
    <w:rsid w:val="00201DA7"/>
    <w:rsid w:val="00207224"/>
    <w:rsid w:val="00210ED5"/>
    <w:rsid w:val="002114ED"/>
    <w:rsid w:val="0021181C"/>
    <w:rsid w:val="00213571"/>
    <w:rsid w:val="00213D53"/>
    <w:rsid w:val="002153E4"/>
    <w:rsid w:val="00215DEC"/>
    <w:rsid w:val="00216526"/>
    <w:rsid w:val="00217532"/>
    <w:rsid w:val="00217BC9"/>
    <w:rsid w:val="00223F90"/>
    <w:rsid w:val="0022430F"/>
    <w:rsid w:val="002245BD"/>
    <w:rsid w:val="002315D1"/>
    <w:rsid w:val="00234255"/>
    <w:rsid w:val="00237414"/>
    <w:rsid w:val="0023781D"/>
    <w:rsid w:val="00240202"/>
    <w:rsid w:val="00240C20"/>
    <w:rsid w:val="00241325"/>
    <w:rsid w:val="00242D95"/>
    <w:rsid w:val="00244F85"/>
    <w:rsid w:val="0024538A"/>
    <w:rsid w:val="002476C5"/>
    <w:rsid w:val="00250370"/>
    <w:rsid w:val="002503B7"/>
    <w:rsid w:val="002506A3"/>
    <w:rsid w:val="002507FC"/>
    <w:rsid w:val="00250AE9"/>
    <w:rsid w:val="00251D96"/>
    <w:rsid w:val="002541A4"/>
    <w:rsid w:val="00260696"/>
    <w:rsid w:val="00260CBE"/>
    <w:rsid w:val="00260F42"/>
    <w:rsid w:val="00261047"/>
    <w:rsid w:val="00261C18"/>
    <w:rsid w:val="00261E8B"/>
    <w:rsid w:val="00262875"/>
    <w:rsid w:val="00262BAB"/>
    <w:rsid w:val="00262EFE"/>
    <w:rsid w:val="002633C1"/>
    <w:rsid w:val="00264026"/>
    <w:rsid w:val="00264C77"/>
    <w:rsid w:val="00266072"/>
    <w:rsid w:val="00274CE4"/>
    <w:rsid w:val="002770F2"/>
    <w:rsid w:val="00277EA5"/>
    <w:rsid w:val="00280816"/>
    <w:rsid w:val="002841E2"/>
    <w:rsid w:val="002848FE"/>
    <w:rsid w:val="00285F2F"/>
    <w:rsid w:val="00290330"/>
    <w:rsid w:val="0029052B"/>
    <w:rsid w:val="00294C74"/>
    <w:rsid w:val="00296B54"/>
    <w:rsid w:val="002A0535"/>
    <w:rsid w:val="002A41BC"/>
    <w:rsid w:val="002A431E"/>
    <w:rsid w:val="002A6C50"/>
    <w:rsid w:val="002A7E27"/>
    <w:rsid w:val="002B2258"/>
    <w:rsid w:val="002B2532"/>
    <w:rsid w:val="002B36E9"/>
    <w:rsid w:val="002B4A24"/>
    <w:rsid w:val="002B527C"/>
    <w:rsid w:val="002B6990"/>
    <w:rsid w:val="002C2EE5"/>
    <w:rsid w:val="002C3D5F"/>
    <w:rsid w:val="002C43F1"/>
    <w:rsid w:val="002C5EDF"/>
    <w:rsid w:val="002C64D7"/>
    <w:rsid w:val="002D0504"/>
    <w:rsid w:val="002D1FA0"/>
    <w:rsid w:val="002D24CB"/>
    <w:rsid w:val="002D2ABD"/>
    <w:rsid w:val="002D6EC0"/>
    <w:rsid w:val="002E1A26"/>
    <w:rsid w:val="002E1F27"/>
    <w:rsid w:val="002E3312"/>
    <w:rsid w:val="002F0B87"/>
    <w:rsid w:val="002F2772"/>
    <w:rsid w:val="002F54E4"/>
    <w:rsid w:val="00301CFA"/>
    <w:rsid w:val="00302AB7"/>
    <w:rsid w:val="00304992"/>
    <w:rsid w:val="00306B36"/>
    <w:rsid w:val="0031058B"/>
    <w:rsid w:val="00310A4C"/>
    <w:rsid w:val="00312492"/>
    <w:rsid w:val="00313E95"/>
    <w:rsid w:val="0031566A"/>
    <w:rsid w:val="00321A4A"/>
    <w:rsid w:val="00322A2A"/>
    <w:rsid w:val="003236C7"/>
    <w:rsid w:val="0032373E"/>
    <w:rsid w:val="003245DC"/>
    <w:rsid w:val="003252F4"/>
    <w:rsid w:val="00325ACF"/>
    <w:rsid w:val="003265CB"/>
    <w:rsid w:val="00330569"/>
    <w:rsid w:val="00336234"/>
    <w:rsid w:val="00340FE3"/>
    <w:rsid w:val="003425D3"/>
    <w:rsid w:val="003428A8"/>
    <w:rsid w:val="003437B7"/>
    <w:rsid w:val="00344798"/>
    <w:rsid w:val="00345219"/>
    <w:rsid w:val="00347B18"/>
    <w:rsid w:val="0035016B"/>
    <w:rsid w:val="00351332"/>
    <w:rsid w:val="003564BE"/>
    <w:rsid w:val="00357B62"/>
    <w:rsid w:val="00357F3F"/>
    <w:rsid w:val="00361D4B"/>
    <w:rsid w:val="00361FF5"/>
    <w:rsid w:val="00362434"/>
    <w:rsid w:val="00362E70"/>
    <w:rsid w:val="003642FF"/>
    <w:rsid w:val="003657EB"/>
    <w:rsid w:val="003666B3"/>
    <w:rsid w:val="0036795E"/>
    <w:rsid w:val="0037508D"/>
    <w:rsid w:val="00375DEA"/>
    <w:rsid w:val="0038002B"/>
    <w:rsid w:val="0038278C"/>
    <w:rsid w:val="00387BD1"/>
    <w:rsid w:val="00391C8F"/>
    <w:rsid w:val="00394AF3"/>
    <w:rsid w:val="0039606C"/>
    <w:rsid w:val="00396E04"/>
    <w:rsid w:val="003A193C"/>
    <w:rsid w:val="003A51A9"/>
    <w:rsid w:val="003A5F8F"/>
    <w:rsid w:val="003A6BE0"/>
    <w:rsid w:val="003A7A7A"/>
    <w:rsid w:val="003B018A"/>
    <w:rsid w:val="003B1F85"/>
    <w:rsid w:val="003B417B"/>
    <w:rsid w:val="003B7795"/>
    <w:rsid w:val="003C10BD"/>
    <w:rsid w:val="003C2732"/>
    <w:rsid w:val="003C4C5D"/>
    <w:rsid w:val="003C504C"/>
    <w:rsid w:val="003C789F"/>
    <w:rsid w:val="003D1048"/>
    <w:rsid w:val="003D14F4"/>
    <w:rsid w:val="003D1AB0"/>
    <w:rsid w:val="003D1C86"/>
    <w:rsid w:val="003D3139"/>
    <w:rsid w:val="003D41BA"/>
    <w:rsid w:val="003D4CAF"/>
    <w:rsid w:val="003D58EC"/>
    <w:rsid w:val="003E2AB8"/>
    <w:rsid w:val="003E45D2"/>
    <w:rsid w:val="003F1670"/>
    <w:rsid w:val="003F3696"/>
    <w:rsid w:val="003F491A"/>
    <w:rsid w:val="003F7306"/>
    <w:rsid w:val="00400868"/>
    <w:rsid w:val="0040168A"/>
    <w:rsid w:val="0040414E"/>
    <w:rsid w:val="0040494E"/>
    <w:rsid w:val="00404DBF"/>
    <w:rsid w:val="004076BD"/>
    <w:rsid w:val="00415239"/>
    <w:rsid w:val="0041556C"/>
    <w:rsid w:val="00416C36"/>
    <w:rsid w:val="00417E35"/>
    <w:rsid w:val="0042043C"/>
    <w:rsid w:val="004225F3"/>
    <w:rsid w:val="00422899"/>
    <w:rsid w:val="00422BDC"/>
    <w:rsid w:val="00423B04"/>
    <w:rsid w:val="00423CC0"/>
    <w:rsid w:val="00424236"/>
    <w:rsid w:val="00424FBF"/>
    <w:rsid w:val="00425736"/>
    <w:rsid w:val="0043012E"/>
    <w:rsid w:val="00431A2A"/>
    <w:rsid w:val="004341ED"/>
    <w:rsid w:val="00434BD7"/>
    <w:rsid w:val="00436047"/>
    <w:rsid w:val="004365A0"/>
    <w:rsid w:val="00437B3E"/>
    <w:rsid w:val="00441330"/>
    <w:rsid w:val="004436EC"/>
    <w:rsid w:val="00443728"/>
    <w:rsid w:val="004447B3"/>
    <w:rsid w:val="0044487A"/>
    <w:rsid w:val="00454F58"/>
    <w:rsid w:val="00456E10"/>
    <w:rsid w:val="00457DFA"/>
    <w:rsid w:val="00460017"/>
    <w:rsid w:val="00460FDD"/>
    <w:rsid w:val="00462010"/>
    <w:rsid w:val="00463B15"/>
    <w:rsid w:val="00465784"/>
    <w:rsid w:val="00465A5F"/>
    <w:rsid w:val="004668A0"/>
    <w:rsid w:val="00467B63"/>
    <w:rsid w:val="004743AB"/>
    <w:rsid w:val="00476C7F"/>
    <w:rsid w:val="00477527"/>
    <w:rsid w:val="00480255"/>
    <w:rsid w:val="00482676"/>
    <w:rsid w:val="004860E1"/>
    <w:rsid w:val="004870A2"/>
    <w:rsid w:val="00487F97"/>
    <w:rsid w:val="00491A41"/>
    <w:rsid w:val="00493959"/>
    <w:rsid w:val="00493D98"/>
    <w:rsid w:val="004942D1"/>
    <w:rsid w:val="00494481"/>
    <w:rsid w:val="00497EF6"/>
    <w:rsid w:val="00497F7D"/>
    <w:rsid w:val="004A331F"/>
    <w:rsid w:val="004A67C6"/>
    <w:rsid w:val="004B1BA9"/>
    <w:rsid w:val="004B2DB7"/>
    <w:rsid w:val="004B3733"/>
    <w:rsid w:val="004B377D"/>
    <w:rsid w:val="004B7F49"/>
    <w:rsid w:val="004C0E6A"/>
    <w:rsid w:val="004C120A"/>
    <w:rsid w:val="004C45B3"/>
    <w:rsid w:val="004C495A"/>
    <w:rsid w:val="004C5EB5"/>
    <w:rsid w:val="004C6C96"/>
    <w:rsid w:val="004D020C"/>
    <w:rsid w:val="004D0D6A"/>
    <w:rsid w:val="004D17DA"/>
    <w:rsid w:val="004D2F50"/>
    <w:rsid w:val="004D5843"/>
    <w:rsid w:val="004D6726"/>
    <w:rsid w:val="004E0D60"/>
    <w:rsid w:val="004E0F72"/>
    <w:rsid w:val="004E2F8A"/>
    <w:rsid w:val="004E3900"/>
    <w:rsid w:val="004E3EA9"/>
    <w:rsid w:val="004E76D4"/>
    <w:rsid w:val="004F1EA3"/>
    <w:rsid w:val="004F474C"/>
    <w:rsid w:val="00501121"/>
    <w:rsid w:val="00502D16"/>
    <w:rsid w:val="00503332"/>
    <w:rsid w:val="005074A2"/>
    <w:rsid w:val="00511528"/>
    <w:rsid w:val="005124C9"/>
    <w:rsid w:val="00512907"/>
    <w:rsid w:val="005132DA"/>
    <w:rsid w:val="0051375E"/>
    <w:rsid w:val="00513973"/>
    <w:rsid w:val="00515BB6"/>
    <w:rsid w:val="005160EC"/>
    <w:rsid w:val="0051637E"/>
    <w:rsid w:val="00517267"/>
    <w:rsid w:val="005213A3"/>
    <w:rsid w:val="00521A53"/>
    <w:rsid w:val="00522792"/>
    <w:rsid w:val="00522F4E"/>
    <w:rsid w:val="005248D4"/>
    <w:rsid w:val="0052496E"/>
    <w:rsid w:val="00530DD4"/>
    <w:rsid w:val="005319D8"/>
    <w:rsid w:val="00534000"/>
    <w:rsid w:val="005351AB"/>
    <w:rsid w:val="00536775"/>
    <w:rsid w:val="00541DFA"/>
    <w:rsid w:val="005425F0"/>
    <w:rsid w:val="0054609C"/>
    <w:rsid w:val="0054638A"/>
    <w:rsid w:val="0054663B"/>
    <w:rsid w:val="0055307D"/>
    <w:rsid w:val="00553109"/>
    <w:rsid w:val="005538D6"/>
    <w:rsid w:val="00554943"/>
    <w:rsid w:val="0055679B"/>
    <w:rsid w:val="005574CC"/>
    <w:rsid w:val="005609D5"/>
    <w:rsid w:val="00561060"/>
    <w:rsid w:val="00564194"/>
    <w:rsid w:val="0057314B"/>
    <w:rsid w:val="00574A9D"/>
    <w:rsid w:val="00574DE2"/>
    <w:rsid w:val="00575C22"/>
    <w:rsid w:val="00580DBD"/>
    <w:rsid w:val="00581F08"/>
    <w:rsid w:val="00582AEB"/>
    <w:rsid w:val="005836D7"/>
    <w:rsid w:val="00584627"/>
    <w:rsid w:val="005863BD"/>
    <w:rsid w:val="00586614"/>
    <w:rsid w:val="00586BD8"/>
    <w:rsid w:val="00587DC6"/>
    <w:rsid w:val="005930BF"/>
    <w:rsid w:val="005A0D21"/>
    <w:rsid w:val="005A2832"/>
    <w:rsid w:val="005A6CB6"/>
    <w:rsid w:val="005A77FD"/>
    <w:rsid w:val="005B0338"/>
    <w:rsid w:val="005B06B0"/>
    <w:rsid w:val="005B2B2D"/>
    <w:rsid w:val="005B2C80"/>
    <w:rsid w:val="005B313C"/>
    <w:rsid w:val="005B6B61"/>
    <w:rsid w:val="005C16EE"/>
    <w:rsid w:val="005C1C5E"/>
    <w:rsid w:val="005C25F7"/>
    <w:rsid w:val="005C3C84"/>
    <w:rsid w:val="005C3E76"/>
    <w:rsid w:val="005C4589"/>
    <w:rsid w:val="005C50C5"/>
    <w:rsid w:val="005C5300"/>
    <w:rsid w:val="005C6890"/>
    <w:rsid w:val="005C7546"/>
    <w:rsid w:val="005D0175"/>
    <w:rsid w:val="005D2FE0"/>
    <w:rsid w:val="005D3424"/>
    <w:rsid w:val="005D3E67"/>
    <w:rsid w:val="005D67B1"/>
    <w:rsid w:val="005E34E6"/>
    <w:rsid w:val="005E364A"/>
    <w:rsid w:val="005E4518"/>
    <w:rsid w:val="005E55CE"/>
    <w:rsid w:val="005E6E3E"/>
    <w:rsid w:val="005E7286"/>
    <w:rsid w:val="005E756D"/>
    <w:rsid w:val="005F05DE"/>
    <w:rsid w:val="005F1C6D"/>
    <w:rsid w:val="005F2898"/>
    <w:rsid w:val="005F3E49"/>
    <w:rsid w:val="005F5329"/>
    <w:rsid w:val="005F54EA"/>
    <w:rsid w:val="005F74F4"/>
    <w:rsid w:val="005F789A"/>
    <w:rsid w:val="0060121C"/>
    <w:rsid w:val="00602360"/>
    <w:rsid w:val="00606170"/>
    <w:rsid w:val="0061284E"/>
    <w:rsid w:val="00615201"/>
    <w:rsid w:val="0061600C"/>
    <w:rsid w:val="00616754"/>
    <w:rsid w:val="00617A53"/>
    <w:rsid w:val="00617AFA"/>
    <w:rsid w:val="00621020"/>
    <w:rsid w:val="00626532"/>
    <w:rsid w:val="00626864"/>
    <w:rsid w:val="00626C0A"/>
    <w:rsid w:val="0062779A"/>
    <w:rsid w:val="0063195E"/>
    <w:rsid w:val="006333B7"/>
    <w:rsid w:val="0063383A"/>
    <w:rsid w:val="00635DCE"/>
    <w:rsid w:val="0063692F"/>
    <w:rsid w:val="00636FD2"/>
    <w:rsid w:val="00637667"/>
    <w:rsid w:val="00643443"/>
    <w:rsid w:val="006439B3"/>
    <w:rsid w:val="006442B7"/>
    <w:rsid w:val="00646A10"/>
    <w:rsid w:val="0064759F"/>
    <w:rsid w:val="006522F5"/>
    <w:rsid w:val="0065235A"/>
    <w:rsid w:val="00652B28"/>
    <w:rsid w:val="00653773"/>
    <w:rsid w:val="0065443C"/>
    <w:rsid w:val="006578C2"/>
    <w:rsid w:val="00662ADC"/>
    <w:rsid w:val="00662BC5"/>
    <w:rsid w:val="00663F28"/>
    <w:rsid w:val="00665FE8"/>
    <w:rsid w:val="006679AB"/>
    <w:rsid w:val="00667B60"/>
    <w:rsid w:val="00667CA8"/>
    <w:rsid w:val="00672CAA"/>
    <w:rsid w:val="0067454E"/>
    <w:rsid w:val="00675E1D"/>
    <w:rsid w:val="00680DAB"/>
    <w:rsid w:val="0068133F"/>
    <w:rsid w:val="00683B14"/>
    <w:rsid w:val="00685D07"/>
    <w:rsid w:val="00694721"/>
    <w:rsid w:val="00694F8B"/>
    <w:rsid w:val="00697098"/>
    <w:rsid w:val="006A1315"/>
    <w:rsid w:val="006A1F81"/>
    <w:rsid w:val="006A3F44"/>
    <w:rsid w:val="006A51D5"/>
    <w:rsid w:val="006A5842"/>
    <w:rsid w:val="006A58CB"/>
    <w:rsid w:val="006B1C01"/>
    <w:rsid w:val="006B3F7C"/>
    <w:rsid w:val="006B41FE"/>
    <w:rsid w:val="006B43D2"/>
    <w:rsid w:val="006B43E3"/>
    <w:rsid w:val="006B6FED"/>
    <w:rsid w:val="006C0514"/>
    <w:rsid w:val="006C23A7"/>
    <w:rsid w:val="006C2492"/>
    <w:rsid w:val="006C2B97"/>
    <w:rsid w:val="006C372B"/>
    <w:rsid w:val="006C4F0F"/>
    <w:rsid w:val="006C5841"/>
    <w:rsid w:val="006C7EAE"/>
    <w:rsid w:val="006D0C8A"/>
    <w:rsid w:val="006D1017"/>
    <w:rsid w:val="006D29B0"/>
    <w:rsid w:val="006D4026"/>
    <w:rsid w:val="006D470F"/>
    <w:rsid w:val="006D4812"/>
    <w:rsid w:val="006D4857"/>
    <w:rsid w:val="006D4B77"/>
    <w:rsid w:val="006D4DD5"/>
    <w:rsid w:val="006D4F61"/>
    <w:rsid w:val="006D534C"/>
    <w:rsid w:val="006E09D6"/>
    <w:rsid w:val="006E25CA"/>
    <w:rsid w:val="006E28E2"/>
    <w:rsid w:val="006E341E"/>
    <w:rsid w:val="006E36A5"/>
    <w:rsid w:val="006E3EE9"/>
    <w:rsid w:val="006E3FC0"/>
    <w:rsid w:val="006E6327"/>
    <w:rsid w:val="006E67BB"/>
    <w:rsid w:val="006F268C"/>
    <w:rsid w:val="006F3AA4"/>
    <w:rsid w:val="006F3FFD"/>
    <w:rsid w:val="006F4E54"/>
    <w:rsid w:val="006F4E58"/>
    <w:rsid w:val="006F6B74"/>
    <w:rsid w:val="006F6EFC"/>
    <w:rsid w:val="00700879"/>
    <w:rsid w:val="007012AF"/>
    <w:rsid w:val="00702DE6"/>
    <w:rsid w:val="00702E01"/>
    <w:rsid w:val="007032C3"/>
    <w:rsid w:val="0070388F"/>
    <w:rsid w:val="007047C6"/>
    <w:rsid w:val="0070657F"/>
    <w:rsid w:val="0071019B"/>
    <w:rsid w:val="0071070E"/>
    <w:rsid w:val="0072084E"/>
    <w:rsid w:val="00723E02"/>
    <w:rsid w:val="007254B2"/>
    <w:rsid w:val="00727C4A"/>
    <w:rsid w:val="00730635"/>
    <w:rsid w:val="0073063F"/>
    <w:rsid w:val="007363A2"/>
    <w:rsid w:val="00737260"/>
    <w:rsid w:val="00740C1E"/>
    <w:rsid w:val="00740F77"/>
    <w:rsid w:val="00741F61"/>
    <w:rsid w:val="00743D09"/>
    <w:rsid w:val="007444DB"/>
    <w:rsid w:val="0074747B"/>
    <w:rsid w:val="00750AC6"/>
    <w:rsid w:val="007539BC"/>
    <w:rsid w:val="007549DA"/>
    <w:rsid w:val="007655E7"/>
    <w:rsid w:val="0076613E"/>
    <w:rsid w:val="00771F14"/>
    <w:rsid w:val="00772024"/>
    <w:rsid w:val="0077433A"/>
    <w:rsid w:val="00775A52"/>
    <w:rsid w:val="00776027"/>
    <w:rsid w:val="0078180C"/>
    <w:rsid w:val="00782678"/>
    <w:rsid w:val="00783636"/>
    <w:rsid w:val="00785374"/>
    <w:rsid w:val="00785CBC"/>
    <w:rsid w:val="00787164"/>
    <w:rsid w:val="00790772"/>
    <w:rsid w:val="00790EE7"/>
    <w:rsid w:val="00791654"/>
    <w:rsid w:val="0079312D"/>
    <w:rsid w:val="00794CE8"/>
    <w:rsid w:val="0079541A"/>
    <w:rsid w:val="00795653"/>
    <w:rsid w:val="007A3788"/>
    <w:rsid w:val="007A4DD3"/>
    <w:rsid w:val="007A64BA"/>
    <w:rsid w:val="007B0681"/>
    <w:rsid w:val="007B151B"/>
    <w:rsid w:val="007B29F9"/>
    <w:rsid w:val="007B4350"/>
    <w:rsid w:val="007B5248"/>
    <w:rsid w:val="007B6FFB"/>
    <w:rsid w:val="007B7898"/>
    <w:rsid w:val="007C0457"/>
    <w:rsid w:val="007C0AA6"/>
    <w:rsid w:val="007C0E58"/>
    <w:rsid w:val="007C5056"/>
    <w:rsid w:val="007C598A"/>
    <w:rsid w:val="007C67A8"/>
    <w:rsid w:val="007C70FB"/>
    <w:rsid w:val="007D0188"/>
    <w:rsid w:val="007D1032"/>
    <w:rsid w:val="007D466A"/>
    <w:rsid w:val="007D4941"/>
    <w:rsid w:val="007D4FF6"/>
    <w:rsid w:val="007D6A41"/>
    <w:rsid w:val="007D7726"/>
    <w:rsid w:val="007E00F7"/>
    <w:rsid w:val="007E29D4"/>
    <w:rsid w:val="007E4F0C"/>
    <w:rsid w:val="007E6E78"/>
    <w:rsid w:val="007F1F0D"/>
    <w:rsid w:val="007F419D"/>
    <w:rsid w:val="00801AC2"/>
    <w:rsid w:val="00801D84"/>
    <w:rsid w:val="0080273B"/>
    <w:rsid w:val="00802DD4"/>
    <w:rsid w:val="008031E4"/>
    <w:rsid w:val="008035C5"/>
    <w:rsid w:val="00804BF4"/>
    <w:rsid w:val="00805354"/>
    <w:rsid w:val="00805458"/>
    <w:rsid w:val="00805AF5"/>
    <w:rsid w:val="00805BE6"/>
    <w:rsid w:val="00807989"/>
    <w:rsid w:val="0081207D"/>
    <w:rsid w:val="00813B9E"/>
    <w:rsid w:val="0081415C"/>
    <w:rsid w:val="0081477D"/>
    <w:rsid w:val="00814ACF"/>
    <w:rsid w:val="00815C92"/>
    <w:rsid w:val="008172C5"/>
    <w:rsid w:val="00820D9B"/>
    <w:rsid w:val="00820F63"/>
    <w:rsid w:val="008328AF"/>
    <w:rsid w:val="00832BDE"/>
    <w:rsid w:val="008338CF"/>
    <w:rsid w:val="008341DC"/>
    <w:rsid w:val="008407A0"/>
    <w:rsid w:val="00840DB7"/>
    <w:rsid w:val="008423DA"/>
    <w:rsid w:val="00842A85"/>
    <w:rsid w:val="008439C7"/>
    <w:rsid w:val="00845FE7"/>
    <w:rsid w:val="00854279"/>
    <w:rsid w:val="008575FF"/>
    <w:rsid w:val="00860062"/>
    <w:rsid w:val="00862265"/>
    <w:rsid w:val="008654B7"/>
    <w:rsid w:val="00866EC9"/>
    <w:rsid w:val="00872AC8"/>
    <w:rsid w:val="008746A4"/>
    <w:rsid w:val="0087543D"/>
    <w:rsid w:val="008760D9"/>
    <w:rsid w:val="0087639E"/>
    <w:rsid w:val="00876CAD"/>
    <w:rsid w:val="00877B33"/>
    <w:rsid w:val="00886403"/>
    <w:rsid w:val="00886FC9"/>
    <w:rsid w:val="00891FA3"/>
    <w:rsid w:val="0089377C"/>
    <w:rsid w:val="0089493C"/>
    <w:rsid w:val="00895F45"/>
    <w:rsid w:val="008A105F"/>
    <w:rsid w:val="008A1B24"/>
    <w:rsid w:val="008A1F21"/>
    <w:rsid w:val="008A398F"/>
    <w:rsid w:val="008A43EA"/>
    <w:rsid w:val="008A4544"/>
    <w:rsid w:val="008A7762"/>
    <w:rsid w:val="008B021F"/>
    <w:rsid w:val="008B03F6"/>
    <w:rsid w:val="008B0BB1"/>
    <w:rsid w:val="008B135E"/>
    <w:rsid w:val="008B254B"/>
    <w:rsid w:val="008B36D4"/>
    <w:rsid w:val="008B521A"/>
    <w:rsid w:val="008B6A5A"/>
    <w:rsid w:val="008B6AEF"/>
    <w:rsid w:val="008B6E62"/>
    <w:rsid w:val="008C35F4"/>
    <w:rsid w:val="008C3D38"/>
    <w:rsid w:val="008C3D79"/>
    <w:rsid w:val="008C608D"/>
    <w:rsid w:val="008D0871"/>
    <w:rsid w:val="008D09D1"/>
    <w:rsid w:val="008D1A69"/>
    <w:rsid w:val="008D2B91"/>
    <w:rsid w:val="008D34E6"/>
    <w:rsid w:val="008D3CC9"/>
    <w:rsid w:val="008D4183"/>
    <w:rsid w:val="008D6CF0"/>
    <w:rsid w:val="008D7D7C"/>
    <w:rsid w:val="008E08E2"/>
    <w:rsid w:val="008E0E0A"/>
    <w:rsid w:val="008E1715"/>
    <w:rsid w:val="008E189B"/>
    <w:rsid w:val="008E44CE"/>
    <w:rsid w:val="008E488A"/>
    <w:rsid w:val="008E7886"/>
    <w:rsid w:val="008E7FA4"/>
    <w:rsid w:val="008F2082"/>
    <w:rsid w:val="008F5213"/>
    <w:rsid w:val="008F533F"/>
    <w:rsid w:val="008F7130"/>
    <w:rsid w:val="009007A3"/>
    <w:rsid w:val="00903221"/>
    <w:rsid w:val="0090351A"/>
    <w:rsid w:val="0090454B"/>
    <w:rsid w:val="0090496A"/>
    <w:rsid w:val="00905B9C"/>
    <w:rsid w:val="00905D39"/>
    <w:rsid w:val="00906054"/>
    <w:rsid w:val="0090762A"/>
    <w:rsid w:val="00907675"/>
    <w:rsid w:val="0091290F"/>
    <w:rsid w:val="00913755"/>
    <w:rsid w:val="0091557D"/>
    <w:rsid w:val="00915C9E"/>
    <w:rsid w:val="00921B7A"/>
    <w:rsid w:val="00921D2D"/>
    <w:rsid w:val="00923BB3"/>
    <w:rsid w:val="009259DD"/>
    <w:rsid w:val="00926667"/>
    <w:rsid w:val="00926F1C"/>
    <w:rsid w:val="00933CB7"/>
    <w:rsid w:val="009351C7"/>
    <w:rsid w:val="00935333"/>
    <w:rsid w:val="00936726"/>
    <w:rsid w:val="00936A82"/>
    <w:rsid w:val="009420FC"/>
    <w:rsid w:val="009438F3"/>
    <w:rsid w:val="00944663"/>
    <w:rsid w:val="00945B80"/>
    <w:rsid w:val="009460FD"/>
    <w:rsid w:val="00946E84"/>
    <w:rsid w:val="0094741B"/>
    <w:rsid w:val="009504EB"/>
    <w:rsid w:val="00952922"/>
    <w:rsid w:val="0095334D"/>
    <w:rsid w:val="0095404A"/>
    <w:rsid w:val="00954188"/>
    <w:rsid w:val="009570FC"/>
    <w:rsid w:val="00957BDA"/>
    <w:rsid w:val="009611B5"/>
    <w:rsid w:val="009618E5"/>
    <w:rsid w:val="00963786"/>
    <w:rsid w:val="00964279"/>
    <w:rsid w:val="009644A6"/>
    <w:rsid w:val="009659A3"/>
    <w:rsid w:val="00965DB2"/>
    <w:rsid w:val="00971D45"/>
    <w:rsid w:val="009726D2"/>
    <w:rsid w:val="00976137"/>
    <w:rsid w:val="009766A7"/>
    <w:rsid w:val="00977CA2"/>
    <w:rsid w:val="00986309"/>
    <w:rsid w:val="00986DA0"/>
    <w:rsid w:val="00991788"/>
    <w:rsid w:val="00991AA4"/>
    <w:rsid w:val="00991D9F"/>
    <w:rsid w:val="00993DCC"/>
    <w:rsid w:val="00995A6E"/>
    <w:rsid w:val="00996A15"/>
    <w:rsid w:val="00997126"/>
    <w:rsid w:val="009974E6"/>
    <w:rsid w:val="009A2BB3"/>
    <w:rsid w:val="009A3F41"/>
    <w:rsid w:val="009A40E7"/>
    <w:rsid w:val="009A6618"/>
    <w:rsid w:val="009A6CF0"/>
    <w:rsid w:val="009B1F6C"/>
    <w:rsid w:val="009B310F"/>
    <w:rsid w:val="009B39C8"/>
    <w:rsid w:val="009B3DAC"/>
    <w:rsid w:val="009B4F74"/>
    <w:rsid w:val="009B52CC"/>
    <w:rsid w:val="009B67C3"/>
    <w:rsid w:val="009C2173"/>
    <w:rsid w:val="009C2513"/>
    <w:rsid w:val="009C2696"/>
    <w:rsid w:val="009D0375"/>
    <w:rsid w:val="009D6ADE"/>
    <w:rsid w:val="009D7030"/>
    <w:rsid w:val="009D7F2F"/>
    <w:rsid w:val="009E0FFB"/>
    <w:rsid w:val="009E2200"/>
    <w:rsid w:val="009E2AB3"/>
    <w:rsid w:val="009E6D48"/>
    <w:rsid w:val="009E7927"/>
    <w:rsid w:val="009F1B84"/>
    <w:rsid w:val="009F2D5A"/>
    <w:rsid w:val="009F60A0"/>
    <w:rsid w:val="009F636C"/>
    <w:rsid w:val="009F7CE4"/>
    <w:rsid w:val="00A0179F"/>
    <w:rsid w:val="00A01D86"/>
    <w:rsid w:val="00A02B1B"/>
    <w:rsid w:val="00A045EF"/>
    <w:rsid w:val="00A0683B"/>
    <w:rsid w:val="00A0747C"/>
    <w:rsid w:val="00A11421"/>
    <w:rsid w:val="00A12B4F"/>
    <w:rsid w:val="00A143CA"/>
    <w:rsid w:val="00A156EB"/>
    <w:rsid w:val="00A157F0"/>
    <w:rsid w:val="00A16FA0"/>
    <w:rsid w:val="00A2039A"/>
    <w:rsid w:val="00A23161"/>
    <w:rsid w:val="00A242CB"/>
    <w:rsid w:val="00A24DD7"/>
    <w:rsid w:val="00A25390"/>
    <w:rsid w:val="00A33F47"/>
    <w:rsid w:val="00A3435B"/>
    <w:rsid w:val="00A347E4"/>
    <w:rsid w:val="00A3518E"/>
    <w:rsid w:val="00A358E0"/>
    <w:rsid w:val="00A35B62"/>
    <w:rsid w:val="00A37CC2"/>
    <w:rsid w:val="00A40AE7"/>
    <w:rsid w:val="00A41778"/>
    <w:rsid w:val="00A42098"/>
    <w:rsid w:val="00A46A07"/>
    <w:rsid w:val="00A46F57"/>
    <w:rsid w:val="00A5225E"/>
    <w:rsid w:val="00A5269D"/>
    <w:rsid w:val="00A558C2"/>
    <w:rsid w:val="00A572CF"/>
    <w:rsid w:val="00A62B14"/>
    <w:rsid w:val="00A64395"/>
    <w:rsid w:val="00A64A60"/>
    <w:rsid w:val="00A6760D"/>
    <w:rsid w:val="00A70127"/>
    <w:rsid w:val="00A77606"/>
    <w:rsid w:val="00A80CBD"/>
    <w:rsid w:val="00A82A20"/>
    <w:rsid w:val="00A82CAF"/>
    <w:rsid w:val="00A83687"/>
    <w:rsid w:val="00A8383D"/>
    <w:rsid w:val="00A8527F"/>
    <w:rsid w:val="00A86903"/>
    <w:rsid w:val="00A87442"/>
    <w:rsid w:val="00A90586"/>
    <w:rsid w:val="00A90610"/>
    <w:rsid w:val="00A90798"/>
    <w:rsid w:val="00A9100A"/>
    <w:rsid w:val="00A94C2D"/>
    <w:rsid w:val="00A975CF"/>
    <w:rsid w:val="00AA2A86"/>
    <w:rsid w:val="00AA4AF8"/>
    <w:rsid w:val="00AA52F8"/>
    <w:rsid w:val="00AA6249"/>
    <w:rsid w:val="00AA674C"/>
    <w:rsid w:val="00AA74EB"/>
    <w:rsid w:val="00AB0794"/>
    <w:rsid w:val="00AB1358"/>
    <w:rsid w:val="00AB1EE4"/>
    <w:rsid w:val="00AB2880"/>
    <w:rsid w:val="00AB3260"/>
    <w:rsid w:val="00AB3A72"/>
    <w:rsid w:val="00AB4B83"/>
    <w:rsid w:val="00AC004A"/>
    <w:rsid w:val="00AC0470"/>
    <w:rsid w:val="00AC0F8E"/>
    <w:rsid w:val="00AC10B1"/>
    <w:rsid w:val="00AC2455"/>
    <w:rsid w:val="00AC26B8"/>
    <w:rsid w:val="00AC3D15"/>
    <w:rsid w:val="00AC7747"/>
    <w:rsid w:val="00AD09AE"/>
    <w:rsid w:val="00AD1A4D"/>
    <w:rsid w:val="00AD34E6"/>
    <w:rsid w:val="00AD3979"/>
    <w:rsid w:val="00AD5685"/>
    <w:rsid w:val="00AD5C5F"/>
    <w:rsid w:val="00AE12B3"/>
    <w:rsid w:val="00AE182E"/>
    <w:rsid w:val="00AE3D97"/>
    <w:rsid w:val="00AE49AD"/>
    <w:rsid w:val="00AE4B4D"/>
    <w:rsid w:val="00AE51C1"/>
    <w:rsid w:val="00AE63CC"/>
    <w:rsid w:val="00AE6788"/>
    <w:rsid w:val="00AE6CB7"/>
    <w:rsid w:val="00AF0658"/>
    <w:rsid w:val="00AF1B81"/>
    <w:rsid w:val="00AF56FF"/>
    <w:rsid w:val="00AF6189"/>
    <w:rsid w:val="00AF71B5"/>
    <w:rsid w:val="00B008A2"/>
    <w:rsid w:val="00B01977"/>
    <w:rsid w:val="00B0282B"/>
    <w:rsid w:val="00B039F9"/>
    <w:rsid w:val="00B12784"/>
    <w:rsid w:val="00B132E5"/>
    <w:rsid w:val="00B13A9F"/>
    <w:rsid w:val="00B14F15"/>
    <w:rsid w:val="00B15578"/>
    <w:rsid w:val="00B15887"/>
    <w:rsid w:val="00B224BB"/>
    <w:rsid w:val="00B25BCF"/>
    <w:rsid w:val="00B27347"/>
    <w:rsid w:val="00B27592"/>
    <w:rsid w:val="00B3138B"/>
    <w:rsid w:val="00B32C43"/>
    <w:rsid w:val="00B33EFF"/>
    <w:rsid w:val="00B341E8"/>
    <w:rsid w:val="00B343B8"/>
    <w:rsid w:val="00B37130"/>
    <w:rsid w:val="00B405E8"/>
    <w:rsid w:val="00B40EDC"/>
    <w:rsid w:val="00B41AB0"/>
    <w:rsid w:val="00B422D0"/>
    <w:rsid w:val="00B457F8"/>
    <w:rsid w:val="00B46044"/>
    <w:rsid w:val="00B50537"/>
    <w:rsid w:val="00B50E61"/>
    <w:rsid w:val="00B511EB"/>
    <w:rsid w:val="00B52493"/>
    <w:rsid w:val="00B52B5E"/>
    <w:rsid w:val="00B561C9"/>
    <w:rsid w:val="00B62058"/>
    <w:rsid w:val="00B626E2"/>
    <w:rsid w:val="00B6772D"/>
    <w:rsid w:val="00B7051F"/>
    <w:rsid w:val="00B72BF7"/>
    <w:rsid w:val="00B73C84"/>
    <w:rsid w:val="00B73F09"/>
    <w:rsid w:val="00B73F88"/>
    <w:rsid w:val="00B77270"/>
    <w:rsid w:val="00B776FC"/>
    <w:rsid w:val="00B8139D"/>
    <w:rsid w:val="00B8258D"/>
    <w:rsid w:val="00B837AB"/>
    <w:rsid w:val="00B84D84"/>
    <w:rsid w:val="00B853DD"/>
    <w:rsid w:val="00B85BBA"/>
    <w:rsid w:val="00B870FB"/>
    <w:rsid w:val="00B92440"/>
    <w:rsid w:val="00B947CB"/>
    <w:rsid w:val="00B966A2"/>
    <w:rsid w:val="00BA48AD"/>
    <w:rsid w:val="00BA4E11"/>
    <w:rsid w:val="00BA5616"/>
    <w:rsid w:val="00BA5C3F"/>
    <w:rsid w:val="00BA5F4F"/>
    <w:rsid w:val="00BA7408"/>
    <w:rsid w:val="00BA7759"/>
    <w:rsid w:val="00BB39C0"/>
    <w:rsid w:val="00BB4F40"/>
    <w:rsid w:val="00BC0D77"/>
    <w:rsid w:val="00BC1BBA"/>
    <w:rsid w:val="00BC2490"/>
    <w:rsid w:val="00BC2670"/>
    <w:rsid w:val="00BC322E"/>
    <w:rsid w:val="00BC3A1E"/>
    <w:rsid w:val="00BC6681"/>
    <w:rsid w:val="00BC6B9D"/>
    <w:rsid w:val="00BD0220"/>
    <w:rsid w:val="00BD0DEF"/>
    <w:rsid w:val="00BD144A"/>
    <w:rsid w:val="00BD17E5"/>
    <w:rsid w:val="00BD3834"/>
    <w:rsid w:val="00BD389C"/>
    <w:rsid w:val="00BD4CDE"/>
    <w:rsid w:val="00BE0F1B"/>
    <w:rsid w:val="00BE1539"/>
    <w:rsid w:val="00BE1EB3"/>
    <w:rsid w:val="00BE2B1A"/>
    <w:rsid w:val="00BE36FD"/>
    <w:rsid w:val="00BE3D52"/>
    <w:rsid w:val="00BE463A"/>
    <w:rsid w:val="00BE4D3C"/>
    <w:rsid w:val="00BE73AF"/>
    <w:rsid w:val="00BE76E1"/>
    <w:rsid w:val="00BF029F"/>
    <w:rsid w:val="00BF0409"/>
    <w:rsid w:val="00BF0799"/>
    <w:rsid w:val="00BF1972"/>
    <w:rsid w:val="00BF3DC5"/>
    <w:rsid w:val="00BF4C66"/>
    <w:rsid w:val="00BF4D82"/>
    <w:rsid w:val="00BF737B"/>
    <w:rsid w:val="00BF7961"/>
    <w:rsid w:val="00BF7A58"/>
    <w:rsid w:val="00C00168"/>
    <w:rsid w:val="00C026E5"/>
    <w:rsid w:val="00C062F3"/>
    <w:rsid w:val="00C06A74"/>
    <w:rsid w:val="00C10E41"/>
    <w:rsid w:val="00C11FCD"/>
    <w:rsid w:val="00C1569A"/>
    <w:rsid w:val="00C159E1"/>
    <w:rsid w:val="00C16ED0"/>
    <w:rsid w:val="00C17DF2"/>
    <w:rsid w:val="00C17E48"/>
    <w:rsid w:val="00C20430"/>
    <w:rsid w:val="00C22917"/>
    <w:rsid w:val="00C230EA"/>
    <w:rsid w:val="00C247D6"/>
    <w:rsid w:val="00C24A73"/>
    <w:rsid w:val="00C26CCC"/>
    <w:rsid w:val="00C278AF"/>
    <w:rsid w:val="00C30110"/>
    <w:rsid w:val="00C3066B"/>
    <w:rsid w:val="00C30E86"/>
    <w:rsid w:val="00C33418"/>
    <w:rsid w:val="00C335FE"/>
    <w:rsid w:val="00C337D4"/>
    <w:rsid w:val="00C357A0"/>
    <w:rsid w:val="00C35BE2"/>
    <w:rsid w:val="00C411BC"/>
    <w:rsid w:val="00C43022"/>
    <w:rsid w:val="00C435DA"/>
    <w:rsid w:val="00C446A0"/>
    <w:rsid w:val="00C44E35"/>
    <w:rsid w:val="00C50611"/>
    <w:rsid w:val="00C51E5F"/>
    <w:rsid w:val="00C522A4"/>
    <w:rsid w:val="00C52F66"/>
    <w:rsid w:val="00C535AC"/>
    <w:rsid w:val="00C536A4"/>
    <w:rsid w:val="00C53EE3"/>
    <w:rsid w:val="00C545DB"/>
    <w:rsid w:val="00C56F2B"/>
    <w:rsid w:val="00C57FDD"/>
    <w:rsid w:val="00C606D1"/>
    <w:rsid w:val="00C615FD"/>
    <w:rsid w:val="00C626F1"/>
    <w:rsid w:val="00C6394D"/>
    <w:rsid w:val="00C63D55"/>
    <w:rsid w:val="00C67A35"/>
    <w:rsid w:val="00C707E5"/>
    <w:rsid w:val="00C70879"/>
    <w:rsid w:val="00C710A2"/>
    <w:rsid w:val="00C7122A"/>
    <w:rsid w:val="00C72D5A"/>
    <w:rsid w:val="00C73377"/>
    <w:rsid w:val="00C73A1C"/>
    <w:rsid w:val="00C74F1F"/>
    <w:rsid w:val="00C77118"/>
    <w:rsid w:val="00C823B3"/>
    <w:rsid w:val="00C83680"/>
    <w:rsid w:val="00C83E28"/>
    <w:rsid w:val="00C84C57"/>
    <w:rsid w:val="00C864E7"/>
    <w:rsid w:val="00C9036A"/>
    <w:rsid w:val="00C912D4"/>
    <w:rsid w:val="00C93DE8"/>
    <w:rsid w:val="00C95171"/>
    <w:rsid w:val="00C95422"/>
    <w:rsid w:val="00C95683"/>
    <w:rsid w:val="00C96CC8"/>
    <w:rsid w:val="00C97BD3"/>
    <w:rsid w:val="00CA04D7"/>
    <w:rsid w:val="00CA13E1"/>
    <w:rsid w:val="00CA3777"/>
    <w:rsid w:val="00CA4253"/>
    <w:rsid w:val="00CA6503"/>
    <w:rsid w:val="00CA71D9"/>
    <w:rsid w:val="00CB35AE"/>
    <w:rsid w:val="00CB3B83"/>
    <w:rsid w:val="00CB3DD8"/>
    <w:rsid w:val="00CB5BD8"/>
    <w:rsid w:val="00CB7D47"/>
    <w:rsid w:val="00CC1350"/>
    <w:rsid w:val="00CC37DE"/>
    <w:rsid w:val="00CC416C"/>
    <w:rsid w:val="00CC560D"/>
    <w:rsid w:val="00CC6145"/>
    <w:rsid w:val="00CC75C2"/>
    <w:rsid w:val="00CC7893"/>
    <w:rsid w:val="00CD04BA"/>
    <w:rsid w:val="00CD2B65"/>
    <w:rsid w:val="00CD433B"/>
    <w:rsid w:val="00CE10A2"/>
    <w:rsid w:val="00CE1615"/>
    <w:rsid w:val="00CE1E93"/>
    <w:rsid w:val="00CE2BD7"/>
    <w:rsid w:val="00CE5792"/>
    <w:rsid w:val="00CE5C55"/>
    <w:rsid w:val="00CE772B"/>
    <w:rsid w:val="00CF0F96"/>
    <w:rsid w:val="00CF15E8"/>
    <w:rsid w:val="00CF35C4"/>
    <w:rsid w:val="00CF3828"/>
    <w:rsid w:val="00CF5118"/>
    <w:rsid w:val="00D01771"/>
    <w:rsid w:val="00D033D0"/>
    <w:rsid w:val="00D03E85"/>
    <w:rsid w:val="00D03EE6"/>
    <w:rsid w:val="00D061C7"/>
    <w:rsid w:val="00D1216E"/>
    <w:rsid w:val="00D12328"/>
    <w:rsid w:val="00D138EC"/>
    <w:rsid w:val="00D1408A"/>
    <w:rsid w:val="00D14822"/>
    <w:rsid w:val="00D14FA5"/>
    <w:rsid w:val="00D15A40"/>
    <w:rsid w:val="00D15BF4"/>
    <w:rsid w:val="00D17D25"/>
    <w:rsid w:val="00D21305"/>
    <w:rsid w:val="00D21847"/>
    <w:rsid w:val="00D21E9D"/>
    <w:rsid w:val="00D239C4"/>
    <w:rsid w:val="00D2419D"/>
    <w:rsid w:val="00D2496C"/>
    <w:rsid w:val="00D254ED"/>
    <w:rsid w:val="00D3126B"/>
    <w:rsid w:val="00D31965"/>
    <w:rsid w:val="00D32090"/>
    <w:rsid w:val="00D3257F"/>
    <w:rsid w:val="00D336E1"/>
    <w:rsid w:val="00D365AE"/>
    <w:rsid w:val="00D37480"/>
    <w:rsid w:val="00D37E58"/>
    <w:rsid w:val="00D40CE0"/>
    <w:rsid w:val="00D4250D"/>
    <w:rsid w:val="00D46EBE"/>
    <w:rsid w:val="00D47180"/>
    <w:rsid w:val="00D50436"/>
    <w:rsid w:val="00D50D57"/>
    <w:rsid w:val="00D513C7"/>
    <w:rsid w:val="00D5143A"/>
    <w:rsid w:val="00D53196"/>
    <w:rsid w:val="00D54408"/>
    <w:rsid w:val="00D55650"/>
    <w:rsid w:val="00D56DC2"/>
    <w:rsid w:val="00D66BD5"/>
    <w:rsid w:val="00D67ACD"/>
    <w:rsid w:val="00D70A2B"/>
    <w:rsid w:val="00D739EE"/>
    <w:rsid w:val="00D7495C"/>
    <w:rsid w:val="00D762E6"/>
    <w:rsid w:val="00D81076"/>
    <w:rsid w:val="00D81313"/>
    <w:rsid w:val="00D81FEE"/>
    <w:rsid w:val="00D85340"/>
    <w:rsid w:val="00D85FEB"/>
    <w:rsid w:val="00D86594"/>
    <w:rsid w:val="00D86697"/>
    <w:rsid w:val="00D87B3F"/>
    <w:rsid w:val="00D916C9"/>
    <w:rsid w:val="00D92B60"/>
    <w:rsid w:val="00D93A8B"/>
    <w:rsid w:val="00DA3233"/>
    <w:rsid w:val="00DA4240"/>
    <w:rsid w:val="00DA7F64"/>
    <w:rsid w:val="00DA7F84"/>
    <w:rsid w:val="00DB1BBA"/>
    <w:rsid w:val="00DB1C1F"/>
    <w:rsid w:val="00DB3C42"/>
    <w:rsid w:val="00DB41C2"/>
    <w:rsid w:val="00DB4F42"/>
    <w:rsid w:val="00DC03FA"/>
    <w:rsid w:val="00DC23F1"/>
    <w:rsid w:val="00DC2517"/>
    <w:rsid w:val="00DC3976"/>
    <w:rsid w:val="00DC3D17"/>
    <w:rsid w:val="00DC73BF"/>
    <w:rsid w:val="00DD2336"/>
    <w:rsid w:val="00DD7205"/>
    <w:rsid w:val="00DE052F"/>
    <w:rsid w:val="00DE0617"/>
    <w:rsid w:val="00DE073E"/>
    <w:rsid w:val="00DE0B83"/>
    <w:rsid w:val="00DE1D38"/>
    <w:rsid w:val="00DE3DBB"/>
    <w:rsid w:val="00DE4EC9"/>
    <w:rsid w:val="00DE5BC0"/>
    <w:rsid w:val="00DF00B4"/>
    <w:rsid w:val="00DF3314"/>
    <w:rsid w:val="00DF76AD"/>
    <w:rsid w:val="00E01D1D"/>
    <w:rsid w:val="00E0399C"/>
    <w:rsid w:val="00E0507F"/>
    <w:rsid w:val="00E05B93"/>
    <w:rsid w:val="00E06573"/>
    <w:rsid w:val="00E1090D"/>
    <w:rsid w:val="00E1147E"/>
    <w:rsid w:val="00E114BC"/>
    <w:rsid w:val="00E1321F"/>
    <w:rsid w:val="00E134DA"/>
    <w:rsid w:val="00E14AD4"/>
    <w:rsid w:val="00E157CD"/>
    <w:rsid w:val="00E15DDA"/>
    <w:rsid w:val="00E15E6D"/>
    <w:rsid w:val="00E16FD5"/>
    <w:rsid w:val="00E2048D"/>
    <w:rsid w:val="00E2241A"/>
    <w:rsid w:val="00E224CA"/>
    <w:rsid w:val="00E2341B"/>
    <w:rsid w:val="00E24A40"/>
    <w:rsid w:val="00E270C3"/>
    <w:rsid w:val="00E2732E"/>
    <w:rsid w:val="00E3178F"/>
    <w:rsid w:val="00E32D14"/>
    <w:rsid w:val="00E34289"/>
    <w:rsid w:val="00E358CB"/>
    <w:rsid w:val="00E36758"/>
    <w:rsid w:val="00E37752"/>
    <w:rsid w:val="00E40A2E"/>
    <w:rsid w:val="00E42E1E"/>
    <w:rsid w:val="00E448E5"/>
    <w:rsid w:val="00E4541D"/>
    <w:rsid w:val="00E469E5"/>
    <w:rsid w:val="00E46F03"/>
    <w:rsid w:val="00E53242"/>
    <w:rsid w:val="00E53B55"/>
    <w:rsid w:val="00E54FF9"/>
    <w:rsid w:val="00E55802"/>
    <w:rsid w:val="00E5798D"/>
    <w:rsid w:val="00E6049D"/>
    <w:rsid w:val="00E61AE3"/>
    <w:rsid w:val="00E6279B"/>
    <w:rsid w:val="00E62B65"/>
    <w:rsid w:val="00E635CB"/>
    <w:rsid w:val="00E64577"/>
    <w:rsid w:val="00E6479E"/>
    <w:rsid w:val="00E64E12"/>
    <w:rsid w:val="00E666F7"/>
    <w:rsid w:val="00E66A39"/>
    <w:rsid w:val="00E66E1C"/>
    <w:rsid w:val="00E67684"/>
    <w:rsid w:val="00E70CE7"/>
    <w:rsid w:val="00E736C6"/>
    <w:rsid w:val="00E7650D"/>
    <w:rsid w:val="00E77626"/>
    <w:rsid w:val="00E77B49"/>
    <w:rsid w:val="00E808FD"/>
    <w:rsid w:val="00E80F13"/>
    <w:rsid w:val="00E831CD"/>
    <w:rsid w:val="00E842EB"/>
    <w:rsid w:val="00E87A8E"/>
    <w:rsid w:val="00E9658A"/>
    <w:rsid w:val="00E978C7"/>
    <w:rsid w:val="00EA4344"/>
    <w:rsid w:val="00EA653C"/>
    <w:rsid w:val="00EA696D"/>
    <w:rsid w:val="00EA6CBA"/>
    <w:rsid w:val="00EA6DE3"/>
    <w:rsid w:val="00EA7D0A"/>
    <w:rsid w:val="00EB1ACB"/>
    <w:rsid w:val="00EB302F"/>
    <w:rsid w:val="00EB5333"/>
    <w:rsid w:val="00EB53BE"/>
    <w:rsid w:val="00EB67DD"/>
    <w:rsid w:val="00EB69D4"/>
    <w:rsid w:val="00EB69D9"/>
    <w:rsid w:val="00EB726E"/>
    <w:rsid w:val="00EC327A"/>
    <w:rsid w:val="00EC6F13"/>
    <w:rsid w:val="00ED139D"/>
    <w:rsid w:val="00ED36D4"/>
    <w:rsid w:val="00ED5339"/>
    <w:rsid w:val="00ED58AA"/>
    <w:rsid w:val="00ED62D9"/>
    <w:rsid w:val="00ED7D05"/>
    <w:rsid w:val="00EE072F"/>
    <w:rsid w:val="00EE1401"/>
    <w:rsid w:val="00EE257B"/>
    <w:rsid w:val="00EE2859"/>
    <w:rsid w:val="00EE2D42"/>
    <w:rsid w:val="00EE3922"/>
    <w:rsid w:val="00EE406B"/>
    <w:rsid w:val="00EE54BA"/>
    <w:rsid w:val="00EF095D"/>
    <w:rsid w:val="00EF2248"/>
    <w:rsid w:val="00EF47CD"/>
    <w:rsid w:val="00EF5085"/>
    <w:rsid w:val="00EF5500"/>
    <w:rsid w:val="00EF64B0"/>
    <w:rsid w:val="00EF69BD"/>
    <w:rsid w:val="00EF71A5"/>
    <w:rsid w:val="00F0221C"/>
    <w:rsid w:val="00F05C35"/>
    <w:rsid w:val="00F10881"/>
    <w:rsid w:val="00F1312E"/>
    <w:rsid w:val="00F1334A"/>
    <w:rsid w:val="00F13620"/>
    <w:rsid w:val="00F14198"/>
    <w:rsid w:val="00F14B9D"/>
    <w:rsid w:val="00F16CBE"/>
    <w:rsid w:val="00F21631"/>
    <w:rsid w:val="00F21D7F"/>
    <w:rsid w:val="00F231F5"/>
    <w:rsid w:val="00F24CED"/>
    <w:rsid w:val="00F25D9D"/>
    <w:rsid w:val="00F274CC"/>
    <w:rsid w:val="00F279D6"/>
    <w:rsid w:val="00F34171"/>
    <w:rsid w:val="00F40824"/>
    <w:rsid w:val="00F40870"/>
    <w:rsid w:val="00F423E1"/>
    <w:rsid w:val="00F42C39"/>
    <w:rsid w:val="00F4795C"/>
    <w:rsid w:val="00F54063"/>
    <w:rsid w:val="00F55461"/>
    <w:rsid w:val="00F55BBB"/>
    <w:rsid w:val="00F575D5"/>
    <w:rsid w:val="00F57AFE"/>
    <w:rsid w:val="00F60563"/>
    <w:rsid w:val="00F60951"/>
    <w:rsid w:val="00F60F0E"/>
    <w:rsid w:val="00F63784"/>
    <w:rsid w:val="00F65C43"/>
    <w:rsid w:val="00F65E82"/>
    <w:rsid w:val="00F672D6"/>
    <w:rsid w:val="00F6762B"/>
    <w:rsid w:val="00F7158F"/>
    <w:rsid w:val="00F72334"/>
    <w:rsid w:val="00F72BD7"/>
    <w:rsid w:val="00F73292"/>
    <w:rsid w:val="00F7339E"/>
    <w:rsid w:val="00F73DC2"/>
    <w:rsid w:val="00F745F7"/>
    <w:rsid w:val="00F7517B"/>
    <w:rsid w:val="00F75663"/>
    <w:rsid w:val="00F81753"/>
    <w:rsid w:val="00F82376"/>
    <w:rsid w:val="00F8538C"/>
    <w:rsid w:val="00F85AAF"/>
    <w:rsid w:val="00F85FC3"/>
    <w:rsid w:val="00F861C7"/>
    <w:rsid w:val="00F863FC"/>
    <w:rsid w:val="00F903A6"/>
    <w:rsid w:val="00F913CC"/>
    <w:rsid w:val="00F9230E"/>
    <w:rsid w:val="00F930BC"/>
    <w:rsid w:val="00F94E1E"/>
    <w:rsid w:val="00F95972"/>
    <w:rsid w:val="00F95A61"/>
    <w:rsid w:val="00FA1E44"/>
    <w:rsid w:val="00FA3E7B"/>
    <w:rsid w:val="00FA6597"/>
    <w:rsid w:val="00FB0B04"/>
    <w:rsid w:val="00FB1F75"/>
    <w:rsid w:val="00FB20E1"/>
    <w:rsid w:val="00FB2C35"/>
    <w:rsid w:val="00FB3695"/>
    <w:rsid w:val="00FB5183"/>
    <w:rsid w:val="00FB59D0"/>
    <w:rsid w:val="00FC1839"/>
    <w:rsid w:val="00FC18F9"/>
    <w:rsid w:val="00FC2BAC"/>
    <w:rsid w:val="00FC2E77"/>
    <w:rsid w:val="00FC4493"/>
    <w:rsid w:val="00FC4817"/>
    <w:rsid w:val="00FC5FD9"/>
    <w:rsid w:val="00FD1E2B"/>
    <w:rsid w:val="00FD44B0"/>
    <w:rsid w:val="00FD482C"/>
    <w:rsid w:val="00FD4D85"/>
    <w:rsid w:val="00FD64D1"/>
    <w:rsid w:val="00FD7F9B"/>
    <w:rsid w:val="00FE1B2D"/>
    <w:rsid w:val="00FE2349"/>
    <w:rsid w:val="00FE2E06"/>
    <w:rsid w:val="00FE3B44"/>
    <w:rsid w:val="00FE3EF8"/>
    <w:rsid w:val="00FE4940"/>
    <w:rsid w:val="00FE4CD8"/>
    <w:rsid w:val="00FE6AB0"/>
    <w:rsid w:val="00FE7D5E"/>
    <w:rsid w:val="00FF0B7A"/>
    <w:rsid w:val="00FF222B"/>
    <w:rsid w:val="00FF2CEB"/>
    <w:rsid w:val="00FF3ADB"/>
    <w:rsid w:val="00FF4195"/>
    <w:rsid w:val="00FF781D"/>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FE988C"/>
  <w15:docId w15:val="{FF4A8281-5193-4E04-A675-027CD5F6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139"/>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360"/>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360"/>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tabs>
        <w:tab w:val="clear" w:pos="1080"/>
        <w:tab w:val="num" w:pos="360"/>
      </w:tabs>
      <w:ind w:left="0" w:firstLine="0"/>
      <w:outlineLvl w:val="5"/>
    </w:pPr>
    <w:rPr>
      <w:bCs/>
      <w:szCs w:val="22"/>
    </w:rPr>
  </w:style>
  <w:style w:type="paragraph" w:customStyle="1" w:styleId="berschrift7">
    <w:name w:val="Überschrift 7"/>
    <w:basedOn w:val="Normal"/>
    <w:next w:val="Normal"/>
    <w:semiHidden/>
    <w:qFormat/>
    <w:rsid w:val="002D24CB"/>
    <w:pPr>
      <w:numPr>
        <w:ilvl w:val="6"/>
        <w:numId w:val="1"/>
      </w:numPr>
      <w:tabs>
        <w:tab w:val="clear" w:pos="1440"/>
        <w:tab w:val="num" w:pos="360"/>
      </w:tabs>
      <w:spacing w:before="240"/>
      <w:ind w:left="0" w:firstLine="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1"/>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1"/>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1"/>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1"/>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1"/>
      </w:numPr>
      <w:spacing w:before="240" w:after="60" w:line="280" w:lineRule="atLeast"/>
    </w:pPr>
    <w:rPr>
      <w:lang w:eastAsia="en-US"/>
    </w:rPr>
  </w:style>
  <w:style w:type="paragraph" w:customStyle="1" w:styleId="SSchedule1">
    <w:name w:val="S_Schedule 1"/>
    <w:next w:val="Stext1"/>
    <w:uiPriority w:val="30"/>
    <w:rsid w:val="00264026"/>
    <w:pPr>
      <w:numPr>
        <w:numId w:val="22"/>
      </w:numPr>
      <w:spacing w:before="360" w:after="120" w:line="280" w:lineRule="atLeast"/>
    </w:pPr>
    <w:rPr>
      <w:b/>
      <w:lang w:eastAsia="en-US"/>
    </w:rPr>
  </w:style>
  <w:style w:type="paragraph" w:customStyle="1" w:styleId="SSchedule2">
    <w:name w:val="S_Schedule 2"/>
    <w:next w:val="Stext2"/>
    <w:uiPriority w:val="31"/>
    <w:rsid w:val="00264026"/>
    <w:pPr>
      <w:numPr>
        <w:ilvl w:val="1"/>
        <w:numId w:val="22"/>
      </w:numPr>
      <w:spacing w:before="240" w:after="60" w:line="280" w:lineRule="atLeast"/>
    </w:pPr>
    <w:rPr>
      <w:lang w:eastAsia="en-US"/>
    </w:rPr>
  </w:style>
  <w:style w:type="paragraph" w:customStyle="1" w:styleId="SSchedule3">
    <w:name w:val="S_Schedule 3"/>
    <w:next w:val="Stext3"/>
    <w:uiPriority w:val="32"/>
    <w:rsid w:val="00264026"/>
    <w:pPr>
      <w:numPr>
        <w:ilvl w:val="2"/>
        <w:numId w:val="22"/>
      </w:numPr>
      <w:spacing w:before="240" w:after="60" w:line="280" w:lineRule="atLeast"/>
    </w:pPr>
    <w:rPr>
      <w:lang w:eastAsia="en-US"/>
    </w:rPr>
  </w:style>
  <w:style w:type="paragraph" w:customStyle="1" w:styleId="SSchedule4">
    <w:name w:val="S_Schedule 4"/>
    <w:next w:val="Stext4"/>
    <w:uiPriority w:val="33"/>
    <w:rsid w:val="00264026"/>
    <w:pPr>
      <w:numPr>
        <w:ilvl w:val="3"/>
        <w:numId w:val="22"/>
      </w:numPr>
      <w:spacing w:before="240" w:after="60" w:line="280" w:lineRule="atLeast"/>
    </w:pPr>
    <w:rPr>
      <w:lang w:eastAsia="en-US"/>
    </w:rPr>
  </w:style>
  <w:style w:type="paragraph" w:customStyle="1" w:styleId="SSchedule5">
    <w:name w:val="S_Schedule 5"/>
    <w:next w:val="Stext5"/>
    <w:uiPriority w:val="34"/>
    <w:rsid w:val="00264026"/>
    <w:pPr>
      <w:numPr>
        <w:ilvl w:val="4"/>
        <w:numId w:val="22"/>
      </w:numPr>
      <w:spacing w:before="240" w:after="60" w:line="280" w:lineRule="atLeast"/>
    </w:pPr>
    <w:rPr>
      <w:lang w:eastAsia="en-US"/>
    </w:rPr>
  </w:style>
  <w:style w:type="paragraph" w:customStyle="1" w:styleId="Slistinga0">
    <w:name w:val="S_listing a"/>
    <w:basedOn w:val="Normal"/>
    <w:uiPriority w:val="42"/>
    <w:rsid w:val="008C35F4"/>
    <w:pPr>
      <w:numPr>
        <w:numId w:val="24"/>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0"/>
      </w:numPr>
    </w:pPr>
  </w:style>
  <w:style w:type="paragraph" w:customStyle="1" w:styleId="Slistingi">
    <w:name w:val="S_listing (i)"/>
    <w:basedOn w:val="Normal"/>
    <w:uiPriority w:val="41"/>
    <w:rsid w:val="005D3E67"/>
    <w:pPr>
      <w:numPr>
        <w:ilvl w:val="6"/>
        <w:numId w:val="20"/>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link w:val="FootnoteTextChar"/>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7"/>
      </w:numPr>
    </w:pPr>
  </w:style>
  <w:style w:type="numbering" w:styleId="1ai">
    <w:name w:val="Outline List 1"/>
    <w:basedOn w:val="NoList"/>
    <w:semiHidden/>
    <w:rsid w:val="005425F0"/>
    <w:pPr>
      <w:numPr>
        <w:numId w:val="18"/>
      </w:numPr>
    </w:pPr>
  </w:style>
  <w:style w:type="numbering" w:styleId="ArticleSection">
    <w:name w:val="Outline List 3"/>
    <w:basedOn w:val="NoList"/>
    <w:semiHidden/>
    <w:rsid w:val="005425F0"/>
    <w:pPr>
      <w:numPr>
        <w:numId w:val="19"/>
      </w:numPr>
    </w:pPr>
  </w:style>
  <w:style w:type="paragraph" w:styleId="ListBullet">
    <w:name w:val="List Bullet"/>
    <w:basedOn w:val="Normal"/>
    <w:semiHidden/>
    <w:rsid w:val="005425F0"/>
    <w:pPr>
      <w:numPr>
        <w:numId w:val="7"/>
      </w:numPr>
    </w:pPr>
  </w:style>
  <w:style w:type="paragraph" w:styleId="ListBullet2">
    <w:name w:val="List Bullet 2"/>
    <w:basedOn w:val="Normal"/>
    <w:semiHidden/>
    <w:rsid w:val="005425F0"/>
    <w:pPr>
      <w:numPr>
        <w:numId w:val="8"/>
      </w:numPr>
    </w:pPr>
  </w:style>
  <w:style w:type="paragraph" w:styleId="ListBullet3">
    <w:name w:val="List Bullet 3"/>
    <w:basedOn w:val="Normal"/>
    <w:semiHidden/>
    <w:rsid w:val="005425F0"/>
    <w:pPr>
      <w:numPr>
        <w:numId w:val="9"/>
      </w:numPr>
    </w:pPr>
  </w:style>
  <w:style w:type="paragraph" w:styleId="ListBullet4">
    <w:name w:val="List Bullet 4"/>
    <w:basedOn w:val="Normal"/>
    <w:semiHidden/>
    <w:rsid w:val="005425F0"/>
    <w:pPr>
      <w:numPr>
        <w:numId w:val="10"/>
      </w:numPr>
    </w:pPr>
  </w:style>
  <w:style w:type="paragraph" w:styleId="ListBullet5">
    <w:name w:val="List Bullet 5"/>
    <w:basedOn w:val="Normal"/>
    <w:semiHidden/>
    <w:rsid w:val="005425F0"/>
    <w:pPr>
      <w:numPr>
        <w:numId w:val="11"/>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2"/>
      </w:numPr>
    </w:pPr>
  </w:style>
  <w:style w:type="paragraph" w:styleId="ListNumber2">
    <w:name w:val="List Number 2"/>
    <w:basedOn w:val="Normal"/>
    <w:semiHidden/>
    <w:rsid w:val="005425F0"/>
    <w:pPr>
      <w:numPr>
        <w:numId w:val="13"/>
      </w:numPr>
    </w:pPr>
  </w:style>
  <w:style w:type="paragraph" w:styleId="ListNumber3">
    <w:name w:val="List Number 3"/>
    <w:basedOn w:val="Normal"/>
    <w:semiHidden/>
    <w:rsid w:val="005425F0"/>
    <w:pPr>
      <w:numPr>
        <w:numId w:val="14"/>
      </w:numPr>
    </w:pPr>
  </w:style>
  <w:style w:type="paragraph" w:styleId="ListNumber4">
    <w:name w:val="List Number 4"/>
    <w:basedOn w:val="Normal"/>
    <w:semiHidden/>
    <w:rsid w:val="005425F0"/>
    <w:pPr>
      <w:numPr>
        <w:numId w:val="15"/>
      </w:numPr>
    </w:pPr>
  </w:style>
  <w:style w:type="paragraph" w:styleId="ListNumber5">
    <w:name w:val="List Number 5"/>
    <w:basedOn w:val="Normal"/>
    <w:semiHidden/>
    <w:rsid w:val="005425F0"/>
    <w:pPr>
      <w:numPr>
        <w:numId w:val="16"/>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3"/>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uiPriority w:val="99"/>
    <w:rsid w:val="00AE6CB7"/>
    <w:pPr>
      <w:tabs>
        <w:tab w:val="center" w:pos="4536"/>
        <w:tab w:val="right" w:pos="9072"/>
      </w:tabs>
    </w:pPr>
  </w:style>
  <w:style w:type="character" w:customStyle="1" w:styleId="FooterChar">
    <w:name w:val="Footer Char"/>
    <w:basedOn w:val="DefaultParagraphFont"/>
    <w:link w:val="Footer"/>
    <w:uiPriority w:val="99"/>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25"/>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rsid w:val="003D3139"/>
    <w:pPr>
      <w:tabs>
        <w:tab w:val="center" w:pos="4680"/>
        <w:tab w:val="right" w:pos="9360"/>
      </w:tabs>
    </w:pPr>
  </w:style>
  <w:style w:type="character" w:customStyle="1" w:styleId="HeaderChar">
    <w:name w:val="Header Char"/>
    <w:basedOn w:val="DefaultParagraphFont"/>
    <w:link w:val="Header"/>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 w:type="paragraph" w:styleId="BodyText">
    <w:name w:val="Body Text"/>
    <w:basedOn w:val="Normal"/>
    <w:link w:val="BodyTextChar"/>
    <w:semiHidden/>
    <w:rsid w:val="001638F5"/>
    <w:pPr>
      <w:spacing w:after="120"/>
    </w:pPr>
  </w:style>
  <w:style w:type="character" w:customStyle="1" w:styleId="BodyTextChar">
    <w:name w:val="Body Text Char"/>
    <w:basedOn w:val="DefaultParagraphFont"/>
    <w:link w:val="BodyText"/>
    <w:semiHidden/>
    <w:rsid w:val="001638F5"/>
    <w:rPr>
      <w:rFonts w:ascii="Times New Roman" w:hAnsi="Times New Roman"/>
      <w:lang w:val="en-US" w:eastAsia="en-US"/>
    </w:rPr>
  </w:style>
  <w:style w:type="character" w:customStyle="1" w:styleId="FootnoteTextChar">
    <w:name w:val="Footnote Text Char"/>
    <w:aliases w:val="S_footer Char"/>
    <w:basedOn w:val="DefaultParagraphFont"/>
    <w:link w:val="FootnoteText"/>
    <w:uiPriority w:val="99"/>
    <w:semiHidden/>
    <w:rsid w:val="00CB5BD8"/>
    <w:rPr>
      <w:rFonts w:ascii="Times New Roman" w:hAnsi="Times New Roman"/>
      <w:sz w:val="16"/>
      <w:lang w:val="en-US" w:eastAsia="en-US"/>
    </w:rPr>
  </w:style>
  <w:style w:type="paragraph" w:customStyle="1" w:styleId="AOGenNum2">
    <w:name w:val="AOGenNum2"/>
    <w:basedOn w:val="Normal"/>
    <w:next w:val="AOGenNum2Para"/>
    <w:rsid w:val="00C062F3"/>
    <w:pPr>
      <w:keepNext/>
      <w:spacing w:before="240" w:line="260" w:lineRule="atLeast"/>
      <w:jc w:val="both"/>
    </w:pPr>
    <w:rPr>
      <w:rFonts w:eastAsia="SimSun"/>
      <w:b/>
      <w:sz w:val="22"/>
      <w:szCs w:val="22"/>
      <w:lang w:val="en-GB"/>
    </w:rPr>
  </w:style>
  <w:style w:type="paragraph" w:customStyle="1" w:styleId="AOGenNum2Para">
    <w:name w:val="AOGenNum2Para"/>
    <w:basedOn w:val="AOGenNum2"/>
    <w:next w:val="Normal"/>
    <w:rsid w:val="00C062F3"/>
    <w:pPr>
      <w:keepNext w:val="0"/>
    </w:pPr>
    <w:rPr>
      <w:b w:val="0"/>
    </w:rPr>
  </w:style>
  <w:style w:type="paragraph" w:customStyle="1" w:styleId="AONormal">
    <w:name w:val="AONormal"/>
    <w:link w:val="AONormalChar"/>
    <w:rsid w:val="00B870FB"/>
    <w:pPr>
      <w:spacing w:line="260" w:lineRule="atLeast"/>
    </w:pPr>
    <w:rPr>
      <w:rFonts w:ascii="Times New Roman" w:eastAsia="SimSun" w:hAnsi="Times New Roman"/>
      <w:sz w:val="22"/>
      <w:szCs w:val="22"/>
      <w:lang w:val="en-GB" w:eastAsia="en-US"/>
    </w:rPr>
  </w:style>
  <w:style w:type="paragraph" w:customStyle="1" w:styleId="AODocTxt">
    <w:name w:val="AODocTxt"/>
    <w:basedOn w:val="Normal"/>
    <w:rsid w:val="00B870FB"/>
    <w:pPr>
      <w:numPr>
        <w:numId w:val="26"/>
      </w:numPr>
      <w:spacing w:before="240" w:line="260" w:lineRule="atLeast"/>
      <w:jc w:val="both"/>
    </w:pPr>
    <w:rPr>
      <w:rFonts w:eastAsia="SimSun"/>
      <w:sz w:val="22"/>
      <w:szCs w:val="22"/>
      <w:lang w:val="en-GB"/>
    </w:rPr>
  </w:style>
  <w:style w:type="paragraph" w:customStyle="1" w:styleId="AOTitle">
    <w:name w:val="AOTitle"/>
    <w:basedOn w:val="Normal"/>
    <w:next w:val="AODocTxt"/>
    <w:rsid w:val="00B870FB"/>
    <w:pPr>
      <w:spacing w:before="240" w:line="260" w:lineRule="atLeast"/>
      <w:jc w:val="center"/>
    </w:pPr>
    <w:rPr>
      <w:rFonts w:eastAsia="SimSun"/>
      <w:b/>
      <w:caps/>
      <w:sz w:val="22"/>
      <w:szCs w:val="22"/>
      <w:lang w:val="en-GB"/>
    </w:rPr>
  </w:style>
  <w:style w:type="paragraph" w:customStyle="1" w:styleId="AODocTxtL1">
    <w:name w:val="AODocTxtL1"/>
    <w:basedOn w:val="AODocTxt"/>
    <w:rsid w:val="00B870FB"/>
    <w:pPr>
      <w:numPr>
        <w:ilvl w:val="1"/>
      </w:numPr>
    </w:pPr>
  </w:style>
  <w:style w:type="paragraph" w:customStyle="1" w:styleId="AODocTxtL2">
    <w:name w:val="AODocTxtL2"/>
    <w:basedOn w:val="AODocTxt"/>
    <w:rsid w:val="00B870FB"/>
    <w:pPr>
      <w:numPr>
        <w:ilvl w:val="2"/>
      </w:numPr>
    </w:pPr>
  </w:style>
  <w:style w:type="paragraph" w:customStyle="1" w:styleId="AODocTxtL3">
    <w:name w:val="AODocTxtL3"/>
    <w:basedOn w:val="AODocTxt"/>
    <w:rsid w:val="00B870FB"/>
    <w:pPr>
      <w:numPr>
        <w:ilvl w:val="3"/>
      </w:numPr>
    </w:pPr>
  </w:style>
  <w:style w:type="paragraph" w:customStyle="1" w:styleId="AODocTxtL4">
    <w:name w:val="AODocTxtL4"/>
    <w:basedOn w:val="AODocTxt"/>
    <w:rsid w:val="00B870FB"/>
    <w:pPr>
      <w:numPr>
        <w:ilvl w:val="4"/>
      </w:numPr>
    </w:pPr>
  </w:style>
  <w:style w:type="paragraph" w:customStyle="1" w:styleId="AODocTxtL5">
    <w:name w:val="AODocTxtL5"/>
    <w:basedOn w:val="AODocTxt"/>
    <w:rsid w:val="00B870FB"/>
    <w:pPr>
      <w:numPr>
        <w:ilvl w:val="5"/>
      </w:numPr>
    </w:pPr>
  </w:style>
  <w:style w:type="paragraph" w:customStyle="1" w:styleId="AODocTxtL6">
    <w:name w:val="AODocTxtL6"/>
    <w:basedOn w:val="AODocTxt"/>
    <w:rsid w:val="00B870FB"/>
    <w:pPr>
      <w:numPr>
        <w:ilvl w:val="6"/>
      </w:numPr>
    </w:pPr>
  </w:style>
  <w:style w:type="paragraph" w:customStyle="1" w:styleId="AODocTxtL7">
    <w:name w:val="AODocTxtL7"/>
    <w:basedOn w:val="AODocTxt"/>
    <w:rsid w:val="00B870FB"/>
    <w:pPr>
      <w:numPr>
        <w:ilvl w:val="7"/>
      </w:numPr>
    </w:pPr>
  </w:style>
  <w:style w:type="paragraph" w:customStyle="1" w:styleId="AODocTxtL8">
    <w:name w:val="AODocTxtL8"/>
    <w:basedOn w:val="AODocTxt"/>
    <w:rsid w:val="00B870FB"/>
    <w:pPr>
      <w:numPr>
        <w:ilvl w:val="8"/>
      </w:numPr>
    </w:pPr>
  </w:style>
  <w:style w:type="paragraph" w:customStyle="1" w:styleId="AOBullet3">
    <w:name w:val="AOBullet3"/>
    <w:basedOn w:val="Normal"/>
    <w:rsid w:val="00B870FB"/>
    <w:pPr>
      <w:numPr>
        <w:numId w:val="27"/>
      </w:numPr>
      <w:tabs>
        <w:tab w:val="clear" w:pos="720"/>
      </w:tabs>
      <w:spacing w:before="120" w:line="260" w:lineRule="atLeast"/>
      <w:jc w:val="both"/>
    </w:pPr>
    <w:rPr>
      <w:rFonts w:eastAsia="SimSun"/>
      <w:sz w:val="22"/>
      <w:szCs w:val="22"/>
      <w:lang w:val="en-GB"/>
    </w:rPr>
  </w:style>
  <w:style w:type="character" w:customStyle="1" w:styleId="AONormalChar">
    <w:name w:val="AONormal Char"/>
    <w:link w:val="AONormal"/>
    <w:rsid w:val="00B870FB"/>
    <w:rPr>
      <w:rFonts w:ascii="Times New Roman" w:eastAsia="SimSun" w:hAnsi="Times New Roman"/>
      <w:sz w:val="22"/>
      <w:szCs w:val="22"/>
      <w:lang w:val="en-GB" w:eastAsia="en-US"/>
    </w:rPr>
  </w:style>
  <w:style w:type="character" w:styleId="PlaceholderText">
    <w:name w:val="Placeholder Text"/>
    <w:basedOn w:val="DefaultParagraphFont"/>
    <w:uiPriority w:val="99"/>
    <w:semiHidden/>
    <w:rsid w:val="00B84D84"/>
    <w:rPr>
      <w:color w:val="808080"/>
    </w:rPr>
  </w:style>
  <w:style w:type="character" w:styleId="CommentReference">
    <w:name w:val="annotation reference"/>
    <w:basedOn w:val="DefaultParagraphFont"/>
    <w:unhideWhenUsed/>
    <w:rsid w:val="000A7634"/>
    <w:rPr>
      <w:sz w:val="16"/>
      <w:szCs w:val="16"/>
    </w:rPr>
  </w:style>
  <w:style w:type="paragraph" w:styleId="CommentText">
    <w:name w:val="annotation text"/>
    <w:basedOn w:val="Normal"/>
    <w:link w:val="CommentTextChar"/>
    <w:unhideWhenUsed/>
    <w:rsid w:val="000A7634"/>
  </w:style>
  <w:style w:type="character" w:customStyle="1" w:styleId="CommentTextChar">
    <w:name w:val="Comment Text Char"/>
    <w:basedOn w:val="DefaultParagraphFont"/>
    <w:link w:val="CommentText"/>
    <w:rsid w:val="000A7634"/>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0A7634"/>
    <w:rPr>
      <w:b/>
      <w:bCs/>
    </w:rPr>
  </w:style>
  <w:style w:type="character" w:customStyle="1" w:styleId="CommentSubjectChar">
    <w:name w:val="Comment Subject Char"/>
    <w:basedOn w:val="CommentTextChar"/>
    <w:link w:val="CommentSubject"/>
    <w:semiHidden/>
    <w:rsid w:val="000A7634"/>
    <w:rPr>
      <w:rFonts w:ascii="Times New Roman" w:hAnsi="Times New Roman"/>
      <w:b/>
      <w:bCs/>
      <w:lang w:val="en-US" w:eastAsia="en-US"/>
    </w:rPr>
  </w:style>
  <w:style w:type="paragraph" w:customStyle="1" w:styleId="Default">
    <w:name w:val="Default"/>
    <w:basedOn w:val="Normal"/>
    <w:rsid w:val="00093439"/>
    <w:rPr>
      <w:rFonts w:ascii="Helvetica" w:eastAsia="Calibri" w:hAnsi="Helvetica" w:cs="Helvetica"/>
      <w:color w:val="000000"/>
      <w:sz w:val="22"/>
      <w:szCs w:val="22"/>
    </w:rPr>
  </w:style>
  <w:style w:type="paragraph" w:customStyle="1" w:styleId="Normal12pt">
    <w:name w:val="Normal + 12 pt"/>
    <w:aliases w:val="Bold,Left:  -0.16 cm,Right:  -1.11 cm,Justified,First line:  1.27 cm,Right..."/>
    <w:basedOn w:val="Normal"/>
    <w:rsid w:val="009E6D48"/>
    <w:pPr>
      <w:suppressAutoHyphens/>
      <w:ind w:left="540"/>
      <w:jc w:val="center"/>
    </w:pPr>
    <w:rPr>
      <w:b/>
      <w:sz w:val="28"/>
      <w:szCs w:val="28"/>
      <w:lang w:val="ro-RO" w:eastAsia="ro-RO"/>
    </w:rPr>
  </w:style>
  <w:style w:type="paragraph" w:styleId="Revision">
    <w:name w:val="Revision"/>
    <w:hidden/>
    <w:uiPriority w:val="99"/>
    <w:semiHidden/>
    <w:rsid w:val="00041F18"/>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5872">
      <w:bodyDiv w:val="1"/>
      <w:marLeft w:val="0"/>
      <w:marRight w:val="0"/>
      <w:marTop w:val="0"/>
      <w:marBottom w:val="0"/>
      <w:divBdr>
        <w:top w:val="none" w:sz="0" w:space="0" w:color="auto"/>
        <w:left w:val="none" w:sz="0" w:space="0" w:color="auto"/>
        <w:bottom w:val="none" w:sz="0" w:space="0" w:color="auto"/>
        <w:right w:val="none" w:sz="0" w:space="0" w:color="auto"/>
      </w:divBdr>
    </w:div>
    <w:div w:id="488521893">
      <w:bodyDiv w:val="1"/>
      <w:marLeft w:val="0"/>
      <w:marRight w:val="0"/>
      <w:marTop w:val="0"/>
      <w:marBottom w:val="0"/>
      <w:divBdr>
        <w:top w:val="none" w:sz="0" w:space="0" w:color="auto"/>
        <w:left w:val="none" w:sz="0" w:space="0" w:color="auto"/>
        <w:bottom w:val="none" w:sz="0" w:space="0" w:color="auto"/>
        <w:right w:val="none" w:sz="0" w:space="0" w:color="auto"/>
      </w:divBdr>
    </w:div>
    <w:div w:id="673847198">
      <w:bodyDiv w:val="1"/>
      <w:marLeft w:val="0"/>
      <w:marRight w:val="0"/>
      <w:marTop w:val="0"/>
      <w:marBottom w:val="0"/>
      <w:divBdr>
        <w:top w:val="none" w:sz="0" w:space="0" w:color="auto"/>
        <w:left w:val="none" w:sz="0" w:space="0" w:color="auto"/>
        <w:bottom w:val="none" w:sz="0" w:space="0" w:color="auto"/>
        <w:right w:val="none" w:sz="0" w:space="0" w:color="auto"/>
      </w:divBdr>
    </w:div>
    <w:div w:id="719015572">
      <w:bodyDiv w:val="1"/>
      <w:marLeft w:val="0"/>
      <w:marRight w:val="0"/>
      <w:marTop w:val="0"/>
      <w:marBottom w:val="0"/>
      <w:divBdr>
        <w:top w:val="none" w:sz="0" w:space="0" w:color="auto"/>
        <w:left w:val="none" w:sz="0" w:space="0" w:color="auto"/>
        <w:bottom w:val="none" w:sz="0" w:space="0" w:color="auto"/>
        <w:right w:val="none" w:sz="0" w:space="0" w:color="auto"/>
      </w:divBdr>
    </w:div>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833230528">
      <w:bodyDiv w:val="1"/>
      <w:marLeft w:val="0"/>
      <w:marRight w:val="0"/>
      <w:marTop w:val="0"/>
      <w:marBottom w:val="0"/>
      <w:divBdr>
        <w:top w:val="none" w:sz="0" w:space="0" w:color="auto"/>
        <w:left w:val="none" w:sz="0" w:space="0" w:color="auto"/>
        <w:bottom w:val="none" w:sz="0" w:space="0" w:color="auto"/>
        <w:right w:val="none" w:sz="0" w:space="0" w:color="auto"/>
      </w:divBdr>
    </w:div>
    <w:div w:id="944314314">
      <w:bodyDiv w:val="1"/>
      <w:marLeft w:val="0"/>
      <w:marRight w:val="0"/>
      <w:marTop w:val="0"/>
      <w:marBottom w:val="0"/>
      <w:divBdr>
        <w:top w:val="none" w:sz="0" w:space="0" w:color="auto"/>
        <w:left w:val="none" w:sz="0" w:space="0" w:color="auto"/>
        <w:bottom w:val="none" w:sz="0" w:space="0" w:color="auto"/>
        <w:right w:val="none" w:sz="0" w:space="0" w:color="auto"/>
      </w:divBdr>
    </w:div>
    <w:div w:id="955260206">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666476575">
      <w:bodyDiv w:val="1"/>
      <w:marLeft w:val="0"/>
      <w:marRight w:val="0"/>
      <w:marTop w:val="0"/>
      <w:marBottom w:val="0"/>
      <w:divBdr>
        <w:top w:val="none" w:sz="0" w:space="0" w:color="auto"/>
        <w:left w:val="none" w:sz="0" w:space="0" w:color="auto"/>
        <w:bottom w:val="none" w:sz="0" w:space="0" w:color="auto"/>
        <w:right w:val="none" w:sz="0" w:space="0" w:color="auto"/>
      </w:divBdr>
    </w:div>
    <w:div w:id="17643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AE8AC-E981-4D35-ACD0-34FA9876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880</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Ana PARASCHIV</cp:lastModifiedBy>
  <cp:revision>22</cp:revision>
  <cp:lastPrinted>2019-11-19T07:54:00Z</cp:lastPrinted>
  <dcterms:created xsi:type="dcterms:W3CDTF">2021-09-01T13:01:00Z</dcterms:created>
  <dcterms:modified xsi:type="dcterms:W3CDTF">2021-09-06T13:53:00Z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DocRef">
    <vt:lpwstr>N</vt:lpwstr>
  </property>
  <property fmtid="{D5CDD505-2E9C-101B-9397-08002B2CF9AE}" pid="3" name="WS_Ref">
    <vt:lpwstr> </vt:lpwstr>
  </property>
  <property fmtid="{D5CDD505-2E9C-101B-9397-08002B2CF9AE}" pid="4" name="MSIP_Label_899d74fd-a48c-4042-a2b4-34eef1184746_Enabled">
    <vt:lpwstr>true</vt:lpwstr>
  </property>
  <property fmtid="{D5CDD505-2E9C-101B-9397-08002B2CF9AE}" pid="5" name="MSIP_Label_899d74fd-a48c-4042-a2b4-34eef1184746_SetDate">
    <vt:lpwstr>2021-09-01T11:05:27Z</vt:lpwstr>
  </property>
  <property fmtid="{D5CDD505-2E9C-101B-9397-08002B2CF9AE}" pid="6" name="MSIP_Label_899d74fd-a48c-4042-a2b4-34eef1184746_Method">
    <vt:lpwstr>Privileged</vt:lpwstr>
  </property>
  <property fmtid="{D5CDD505-2E9C-101B-9397-08002B2CF9AE}" pid="7" name="MSIP_Label_899d74fd-a48c-4042-a2b4-34eef1184746_Name">
    <vt:lpwstr>Fara marcaj</vt:lpwstr>
  </property>
  <property fmtid="{D5CDD505-2E9C-101B-9397-08002B2CF9AE}" pid="8" name="MSIP_Label_899d74fd-a48c-4042-a2b4-34eef1184746_SiteId">
    <vt:lpwstr>1ea4ca96-f2e9-4770-a86f-ee95d877c0d8</vt:lpwstr>
  </property>
  <property fmtid="{D5CDD505-2E9C-101B-9397-08002B2CF9AE}" pid="9" name="MSIP_Label_899d74fd-a48c-4042-a2b4-34eef1184746_ActionId">
    <vt:lpwstr>277a6e52-e556-4353-af30-042f8fad8189</vt:lpwstr>
  </property>
  <property fmtid="{D5CDD505-2E9C-101B-9397-08002B2CF9AE}" pid="10" name="MSIP_Label_899d74fd-a48c-4042-a2b4-34eef1184746_ContentBits">
    <vt:lpwstr>0</vt:lpwstr>
  </property>
</Properties>
</file>