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101DD" w14:textId="77777777" w:rsidR="00B77270" w:rsidRPr="00F65D20" w:rsidRDefault="00B77270" w:rsidP="00825C47">
      <w:pPr>
        <w:rPr>
          <w:rFonts w:ascii="Garamond" w:hAnsi="Garamond" w:cstheme="minorHAnsi"/>
          <w:sz w:val="22"/>
          <w:szCs w:val="22"/>
        </w:rPr>
      </w:pPr>
    </w:p>
    <w:tbl>
      <w:tblPr>
        <w:tblStyle w:val="TableGrid"/>
        <w:tblW w:w="4538"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B33EFF" w:rsidRPr="00F65D20" w14:paraId="41BCAC99" w14:textId="77777777" w:rsidTr="00B048D0">
        <w:tc>
          <w:tcPr>
            <w:tcW w:w="5000" w:type="pct"/>
          </w:tcPr>
          <w:p w14:paraId="1C601C88" w14:textId="77777777" w:rsidR="00825C47" w:rsidRPr="00F65D20" w:rsidRDefault="00825C47" w:rsidP="00F65D20">
            <w:pPr>
              <w:pStyle w:val="Stext"/>
              <w:spacing w:before="60" w:after="0" w:line="240" w:lineRule="auto"/>
              <w:rPr>
                <w:rFonts w:ascii="Garamond" w:hAnsi="Garamond" w:cstheme="minorHAnsi"/>
                <w:b/>
                <w:sz w:val="22"/>
                <w:szCs w:val="22"/>
                <w:lang w:val="ro-RO"/>
              </w:rPr>
            </w:pPr>
          </w:p>
          <w:p w14:paraId="03C7DC2D" w14:textId="77777777" w:rsidR="00825C47" w:rsidRPr="00F65D20" w:rsidRDefault="00825C47" w:rsidP="00825C47">
            <w:pPr>
              <w:pStyle w:val="Stext"/>
              <w:spacing w:before="60" w:after="0" w:line="240" w:lineRule="auto"/>
              <w:jc w:val="center"/>
              <w:rPr>
                <w:rFonts w:ascii="Garamond" w:hAnsi="Garamond" w:cstheme="minorHAnsi"/>
                <w:b/>
                <w:sz w:val="22"/>
                <w:szCs w:val="22"/>
                <w:lang w:val="ro-RO"/>
              </w:rPr>
            </w:pPr>
          </w:p>
          <w:p w14:paraId="71CB1714" w14:textId="2E335EC8" w:rsidR="008654B7" w:rsidRPr="00F65D20" w:rsidRDefault="008654B7" w:rsidP="00825C47">
            <w:pPr>
              <w:pStyle w:val="Stext"/>
              <w:spacing w:before="60" w:after="0" w:line="240" w:lineRule="auto"/>
              <w:jc w:val="center"/>
              <w:rPr>
                <w:rFonts w:ascii="Garamond" w:hAnsi="Garamond" w:cstheme="minorHAnsi"/>
                <w:b/>
                <w:sz w:val="22"/>
                <w:szCs w:val="22"/>
                <w:lang w:val="ro-RO"/>
              </w:rPr>
            </w:pPr>
            <w:r w:rsidRPr="00F65D20">
              <w:rPr>
                <w:rFonts w:ascii="Garamond" w:hAnsi="Garamond" w:cstheme="minorHAnsi"/>
                <w:b/>
                <w:sz w:val="22"/>
                <w:szCs w:val="22"/>
                <w:lang w:val="ro-RO"/>
              </w:rPr>
              <w:t>HOTĂRÂR</w:t>
            </w:r>
            <w:r w:rsidR="00C96CC8" w:rsidRPr="00F65D20">
              <w:rPr>
                <w:rFonts w:ascii="Garamond" w:hAnsi="Garamond" w:cstheme="minorHAnsi"/>
                <w:b/>
                <w:sz w:val="22"/>
                <w:szCs w:val="22"/>
                <w:lang w:val="ro-RO"/>
              </w:rPr>
              <w:t>ILE</w:t>
            </w:r>
          </w:p>
          <w:p w14:paraId="264A965A" w14:textId="14B2C293" w:rsidR="00B33EFF" w:rsidRPr="00F65D20" w:rsidRDefault="00B33EFF" w:rsidP="00825C47">
            <w:pPr>
              <w:pStyle w:val="Stext"/>
              <w:spacing w:before="60" w:after="0" w:line="240" w:lineRule="auto"/>
              <w:jc w:val="center"/>
              <w:rPr>
                <w:rFonts w:ascii="Garamond" w:hAnsi="Garamond" w:cstheme="minorHAnsi"/>
                <w:b/>
                <w:sz w:val="22"/>
                <w:szCs w:val="22"/>
                <w:lang w:val="ro-RO"/>
              </w:rPr>
            </w:pPr>
            <w:r w:rsidRPr="00F65D20">
              <w:rPr>
                <w:rFonts w:ascii="Garamond" w:hAnsi="Garamond" w:cstheme="minorHAnsi"/>
                <w:b/>
                <w:sz w:val="22"/>
                <w:szCs w:val="22"/>
                <w:lang w:val="ro-RO"/>
              </w:rPr>
              <w:t>ADUNĂRII GENERALE ORDINARE A ACŢIONARILOR</w:t>
            </w:r>
          </w:p>
          <w:p w14:paraId="1676B1EC" w14:textId="194F87FA" w:rsidR="00B33EFF" w:rsidRPr="00F65D20" w:rsidRDefault="00522F4E" w:rsidP="00825C47">
            <w:pPr>
              <w:pStyle w:val="Stext"/>
              <w:spacing w:before="60" w:after="0" w:line="240" w:lineRule="auto"/>
              <w:jc w:val="center"/>
              <w:rPr>
                <w:rFonts w:ascii="Garamond" w:hAnsi="Garamond" w:cstheme="minorHAnsi"/>
                <w:b/>
                <w:sz w:val="22"/>
                <w:szCs w:val="22"/>
                <w:lang w:val="ro-RO"/>
              </w:rPr>
            </w:pPr>
            <w:bookmarkStart w:id="0" w:name="_Hlk40691273"/>
            <w:r w:rsidRPr="00F65D20">
              <w:rPr>
                <w:rFonts w:ascii="Garamond" w:hAnsi="Garamond" w:cstheme="minorHAnsi"/>
                <w:b/>
                <w:sz w:val="22"/>
                <w:szCs w:val="22"/>
                <w:lang w:val="ro-RO"/>
              </w:rPr>
              <w:t>US FOOD NETWORK</w:t>
            </w:r>
            <w:r w:rsidR="00B33EFF" w:rsidRPr="00F65D20">
              <w:rPr>
                <w:rFonts w:ascii="Garamond" w:hAnsi="Garamond" w:cstheme="minorHAnsi"/>
                <w:b/>
                <w:sz w:val="22"/>
                <w:szCs w:val="22"/>
                <w:lang w:val="ro-RO"/>
              </w:rPr>
              <w:t xml:space="preserve"> S.A.</w:t>
            </w:r>
          </w:p>
          <w:bookmarkEnd w:id="0"/>
          <w:p w14:paraId="7B162BE6" w14:textId="6A35B600" w:rsidR="00807E98" w:rsidRPr="00F65D20" w:rsidRDefault="00807E98" w:rsidP="00825C47">
            <w:pPr>
              <w:pStyle w:val="Stext"/>
              <w:spacing w:before="60" w:after="0" w:line="240" w:lineRule="auto"/>
              <w:jc w:val="center"/>
              <w:rPr>
                <w:rFonts w:ascii="Garamond" w:hAnsi="Garamond" w:cstheme="majorBidi"/>
                <w:b/>
                <w:sz w:val="22"/>
                <w:szCs w:val="22"/>
                <w:lang w:val="ro-RO"/>
              </w:rPr>
            </w:pPr>
            <w:r w:rsidRPr="00F65D20">
              <w:rPr>
                <w:rFonts w:ascii="Garamond" w:hAnsi="Garamond" w:cstheme="majorBidi"/>
                <w:b/>
                <w:sz w:val="22"/>
                <w:szCs w:val="22"/>
                <w:lang w:val="ro-RO"/>
              </w:rPr>
              <w:t xml:space="preserve">din data de </w:t>
            </w:r>
            <w:r w:rsidR="00EB58A0" w:rsidRPr="00F65D20">
              <w:rPr>
                <w:rFonts w:ascii="Garamond" w:hAnsi="Garamond" w:cstheme="majorBidi"/>
                <w:b/>
                <w:sz w:val="22"/>
                <w:szCs w:val="22"/>
                <w:lang w:val="ro-RO"/>
              </w:rPr>
              <w:t>[</w:t>
            </w:r>
            <w:r w:rsidR="007F4129" w:rsidRPr="00F65D20">
              <w:rPr>
                <w:rFonts w:ascii="Garamond" w:hAnsi="Garamond" w:cstheme="majorBidi"/>
                <w:b/>
                <w:sz w:val="22"/>
                <w:szCs w:val="22"/>
                <w:highlight w:val="lightGray"/>
                <w:lang w:val="ro-RO"/>
              </w:rPr>
              <w:t>2</w:t>
            </w:r>
            <w:r w:rsidR="00EB58A0" w:rsidRPr="00F65D20">
              <w:rPr>
                <w:rFonts w:ascii="Garamond" w:hAnsi="Garamond" w:cstheme="majorBidi"/>
                <w:b/>
                <w:sz w:val="22"/>
                <w:szCs w:val="22"/>
                <w:highlight w:val="lightGray"/>
                <w:lang w:val="ro-RO"/>
              </w:rPr>
              <w:t>7</w:t>
            </w:r>
            <w:r w:rsidRPr="00F65D20">
              <w:rPr>
                <w:rFonts w:ascii="Garamond" w:hAnsi="Garamond" w:cstheme="majorBidi"/>
                <w:b/>
                <w:sz w:val="22"/>
                <w:szCs w:val="22"/>
                <w:highlight w:val="lightGray"/>
                <w:lang w:val="ro-RO"/>
              </w:rPr>
              <w:t>.05.202</w:t>
            </w:r>
            <w:r w:rsidR="00EB58A0" w:rsidRPr="00F65D20">
              <w:rPr>
                <w:rFonts w:ascii="Garamond" w:hAnsi="Garamond" w:cstheme="majorBidi"/>
                <w:b/>
                <w:sz w:val="22"/>
                <w:szCs w:val="22"/>
                <w:highlight w:val="lightGray"/>
                <w:lang w:val="ro-RO"/>
              </w:rPr>
              <w:t>1]/[28.05.2021</w:t>
            </w:r>
            <w:r w:rsidR="00EB58A0" w:rsidRPr="00F65D20">
              <w:rPr>
                <w:rFonts w:ascii="Garamond" w:hAnsi="Garamond" w:cstheme="majorBidi"/>
                <w:b/>
                <w:sz w:val="22"/>
                <w:szCs w:val="22"/>
                <w:lang w:val="ro-RO"/>
              </w:rPr>
              <w:t>]</w:t>
            </w:r>
          </w:p>
          <w:p w14:paraId="702E77F4" w14:textId="77777777" w:rsidR="00B33EFF" w:rsidRPr="00F65D20" w:rsidRDefault="00B33EFF" w:rsidP="00825C47">
            <w:pPr>
              <w:spacing w:before="60" w:line="240" w:lineRule="auto"/>
              <w:jc w:val="center"/>
              <w:rPr>
                <w:rFonts w:ascii="Garamond" w:eastAsia="SimSun" w:hAnsi="Garamond" w:cstheme="minorHAnsi"/>
                <w:b/>
                <w:caps/>
                <w:sz w:val="22"/>
                <w:szCs w:val="22"/>
                <w:lang w:val="ro-RO"/>
              </w:rPr>
            </w:pPr>
          </w:p>
        </w:tc>
      </w:tr>
      <w:tr w:rsidR="00522F4E" w:rsidRPr="00F65D20" w14:paraId="03049511" w14:textId="77777777" w:rsidTr="00B048D0">
        <w:tc>
          <w:tcPr>
            <w:tcW w:w="5000" w:type="pct"/>
          </w:tcPr>
          <w:p w14:paraId="7E364511" w14:textId="76E9456A" w:rsidR="00522F4E" w:rsidRPr="00F65D20" w:rsidRDefault="00522F4E" w:rsidP="00825C47">
            <w:pPr>
              <w:pStyle w:val="Stext"/>
              <w:spacing w:before="60" w:after="120" w:line="240" w:lineRule="auto"/>
              <w:rPr>
                <w:rFonts w:ascii="Garamond" w:hAnsi="Garamond" w:cstheme="minorHAnsi"/>
                <w:sz w:val="22"/>
                <w:szCs w:val="22"/>
                <w:lang w:val="ro-RO"/>
              </w:rPr>
            </w:pPr>
            <w:proofErr w:type="spellStart"/>
            <w:r w:rsidRPr="00F65D20">
              <w:rPr>
                <w:rFonts w:ascii="Garamond" w:hAnsi="Garamond" w:cstheme="minorHAnsi"/>
                <w:sz w:val="22"/>
                <w:szCs w:val="22"/>
              </w:rPr>
              <w:t>Adunarea</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generală</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ordinară</w:t>
            </w:r>
            <w:proofErr w:type="spellEnd"/>
            <w:r w:rsidRPr="00F65D20">
              <w:rPr>
                <w:rFonts w:ascii="Garamond" w:hAnsi="Garamond" w:cstheme="minorHAnsi"/>
                <w:sz w:val="22"/>
                <w:szCs w:val="22"/>
              </w:rPr>
              <w:t xml:space="preserve"> a </w:t>
            </w:r>
            <w:proofErr w:type="spellStart"/>
            <w:r w:rsidRPr="00F65D20">
              <w:rPr>
                <w:rFonts w:ascii="Garamond" w:hAnsi="Garamond" w:cstheme="minorHAnsi"/>
                <w:sz w:val="22"/>
                <w:szCs w:val="22"/>
              </w:rPr>
              <w:t>acţionarilor</w:t>
            </w:r>
            <w:proofErr w:type="spellEnd"/>
            <w:r w:rsidRPr="00F65D20">
              <w:rPr>
                <w:rFonts w:ascii="Garamond" w:hAnsi="Garamond" w:cstheme="minorHAnsi"/>
                <w:sz w:val="22"/>
                <w:szCs w:val="22"/>
              </w:rPr>
              <w:t xml:space="preserve"> ("</w:t>
            </w:r>
            <w:proofErr w:type="spellStart"/>
            <w:r w:rsidRPr="00F65D20">
              <w:rPr>
                <w:rFonts w:ascii="Garamond" w:hAnsi="Garamond" w:cstheme="minorHAnsi"/>
                <w:b/>
                <w:sz w:val="22"/>
                <w:szCs w:val="22"/>
              </w:rPr>
              <w:t>Adunarea</w:t>
            </w:r>
            <w:proofErr w:type="spellEnd"/>
            <w:r w:rsidRPr="00F65D20">
              <w:rPr>
                <w:rFonts w:ascii="Garamond" w:hAnsi="Garamond" w:cstheme="minorHAnsi"/>
                <w:sz w:val="22"/>
                <w:szCs w:val="22"/>
              </w:rPr>
              <w:t xml:space="preserve">") </w:t>
            </w:r>
            <w:r w:rsidRPr="00F65D20">
              <w:rPr>
                <w:rFonts w:ascii="Garamond" w:hAnsi="Garamond" w:cstheme="minorHAnsi"/>
                <w:b/>
                <w:sz w:val="22"/>
                <w:szCs w:val="22"/>
              </w:rPr>
              <w:t>US FOOD NETWORK S.A.</w:t>
            </w:r>
            <w:r w:rsidRPr="00F65D20">
              <w:rPr>
                <w:rFonts w:ascii="Garamond" w:hAnsi="Garamond" w:cstheme="minorHAnsi"/>
                <w:sz w:val="22"/>
                <w:szCs w:val="22"/>
              </w:rPr>
              <w:t xml:space="preserve">, </w:t>
            </w:r>
            <w:proofErr w:type="spellStart"/>
            <w:r w:rsidRPr="00F65D20">
              <w:rPr>
                <w:rFonts w:ascii="Garamond" w:hAnsi="Garamond" w:cstheme="minorHAnsi"/>
                <w:sz w:val="22"/>
                <w:szCs w:val="22"/>
              </w:rPr>
              <w:t>societate</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administrată</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în</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sistem</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unitar</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înfiin</w:t>
            </w:r>
            <w:r w:rsidRPr="00F65D20">
              <w:rPr>
                <w:rFonts w:ascii="Garamond" w:hAnsi="Garamond" w:cs="Cambria"/>
                <w:sz w:val="22"/>
                <w:szCs w:val="22"/>
              </w:rPr>
              <w:t>ț</w:t>
            </w:r>
            <w:r w:rsidRPr="00F65D20">
              <w:rPr>
                <w:rFonts w:ascii="Garamond" w:hAnsi="Garamond" w:cstheme="minorHAnsi"/>
                <w:sz w:val="22"/>
                <w:szCs w:val="22"/>
              </w:rPr>
              <w:t>at</w:t>
            </w:r>
            <w:r w:rsidRPr="00F65D20">
              <w:rPr>
                <w:rFonts w:ascii="Garamond" w:hAnsi="Garamond" w:cs="Garamond"/>
                <w:sz w:val="22"/>
                <w:szCs w:val="22"/>
              </w:rPr>
              <w:t>ă</w:t>
            </w:r>
            <w:proofErr w:type="spellEnd"/>
            <w:r w:rsidRPr="00F65D20">
              <w:rPr>
                <w:rFonts w:ascii="Garamond" w:hAnsi="Garamond" w:cstheme="minorHAnsi"/>
                <w:sz w:val="22"/>
                <w:szCs w:val="22"/>
              </w:rPr>
              <w:t xml:space="preserve"> </w:t>
            </w:r>
            <w:proofErr w:type="spellStart"/>
            <w:r w:rsidRPr="00F65D20">
              <w:rPr>
                <w:rFonts w:ascii="Garamond" w:hAnsi="Garamond" w:cs="Cambria"/>
                <w:sz w:val="22"/>
                <w:szCs w:val="22"/>
              </w:rPr>
              <w:t>ș</w:t>
            </w:r>
            <w:r w:rsidRPr="00F65D20">
              <w:rPr>
                <w:rFonts w:ascii="Garamond" w:hAnsi="Garamond" w:cstheme="minorHAnsi"/>
                <w:sz w:val="22"/>
                <w:szCs w:val="22"/>
              </w:rPr>
              <w:t>i</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func</w:t>
            </w:r>
            <w:r w:rsidRPr="00F65D20">
              <w:rPr>
                <w:rFonts w:ascii="Garamond" w:hAnsi="Garamond" w:cs="Cambria"/>
                <w:sz w:val="22"/>
                <w:szCs w:val="22"/>
              </w:rPr>
              <w:t>ț</w:t>
            </w:r>
            <w:r w:rsidRPr="00F65D20">
              <w:rPr>
                <w:rFonts w:ascii="Garamond" w:hAnsi="Garamond" w:cstheme="minorHAnsi"/>
                <w:sz w:val="22"/>
                <w:szCs w:val="22"/>
              </w:rPr>
              <w:t>ion</w:t>
            </w:r>
            <w:r w:rsidRPr="00F65D20">
              <w:rPr>
                <w:rFonts w:ascii="Garamond" w:hAnsi="Garamond" w:cs="Garamond"/>
                <w:sz w:val="22"/>
                <w:szCs w:val="22"/>
              </w:rPr>
              <w:t>â</w:t>
            </w:r>
            <w:r w:rsidRPr="00F65D20">
              <w:rPr>
                <w:rFonts w:ascii="Garamond" w:hAnsi="Garamond" w:cstheme="minorHAnsi"/>
                <w:sz w:val="22"/>
                <w:szCs w:val="22"/>
              </w:rPr>
              <w:t>nd</w:t>
            </w:r>
            <w:proofErr w:type="spellEnd"/>
            <w:r w:rsidRPr="00F65D20">
              <w:rPr>
                <w:rFonts w:ascii="Garamond" w:hAnsi="Garamond" w:cstheme="minorHAnsi"/>
                <w:sz w:val="22"/>
                <w:szCs w:val="22"/>
              </w:rPr>
              <w:t xml:space="preserve"> </w:t>
            </w:r>
            <w:proofErr w:type="spellStart"/>
            <w:r w:rsidRPr="00F65D20">
              <w:rPr>
                <w:rFonts w:ascii="Garamond" w:hAnsi="Garamond" w:cs="Garamond"/>
                <w:sz w:val="22"/>
                <w:szCs w:val="22"/>
              </w:rPr>
              <w:t>î</w:t>
            </w:r>
            <w:r w:rsidRPr="00F65D20">
              <w:rPr>
                <w:rFonts w:ascii="Garamond" w:hAnsi="Garamond" w:cstheme="minorHAnsi"/>
                <w:sz w:val="22"/>
                <w:szCs w:val="22"/>
              </w:rPr>
              <w:t>n</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conformitate</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cu</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legisla</w:t>
            </w:r>
            <w:r w:rsidRPr="00F65D20">
              <w:rPr>
                <w:rFonts w:ascii="Garamond" w:hAnsi="Garamond" w:cs="Cambria"/>
                <w:sz w:val="22"/>
                <w:szCs w:val="22"/>
              </w:rPr>
              <w:t>ț</w:t>
            </w:r>
            <w:r w:rsidRPr="00F65D20">
              <w:rPr>
                <w:rFonts w:ascii="Garamond" w:hAnsi="Garamond" w:cstheme="minorHAnsi"/>
                <w:sz w:val="22"/>
                <w:szCs w:val="22"/>
              </w:rPr>
              <w:t>ia</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rom</w:t>
            </w:r>
            <w:r w:rsidRPr="00F65D20">
              <w:rPr>
                <w:rFonts w:ascii="Garamond" w:hAnsi="Garamond" w:cs="Garamond"/>
                <w:sz w:val="22"/>
                <w:szCs w:val="22"/>
              </w:rPr>
              <w:t>â</w:t>
            </w:r>
            <w:r w:rsidRPr="00F65D20">
              <w:rPr>
                <w:rFonts w:ascii="Garamond" w:hAnsi="Garamond" w:cstheme="minorHAnsi"/>
                <w:sz w:val="22"/>
                <w:szCs w:val="22"/>
              </w:rPr>
              <w:t>n</w:t>
            </w:r>
            <w:r w:rsidRPr="00F65D20">
              <w:rPr>
                <w:rFonts w:ascii="Garamond" w:hAnsi="Garamond" w:cs="Garamond"/>
                <w:sz w:val="22"/>
                <w:szCs w:val="22"/>
              </w:rPr>
              <w:t>ă</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cu</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sediul</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social</w:t>
            </w:r>
            <w:proofErr w:type="spellEnd"/>
            <w:r w:rsidRPr="00F65D20">
              <w:rPr>
                <w:rFonts w:ascii="Garamond" w:hAnsi="Garamond" w:cstheme="minorHAnsi"/>
                <w:sz w:val="22"/>
                <w:szCs w:val="22"/>
              </w:rPr>
              <w:t xml:space="preserve"> </w:t>
            </w:r>
            <w:proofErr w:type="spellStart"/>
            <w:r w:rsidRPr="00F65D20">
              <w:rPr>
                <w:rFonts w:ascii="Garamond" w:hAnsi="Garamond" w:cs="Garamond"/>
                <w:sz w:val="22"/>
                <w:szCs w:val="22"/>
              </w:rPr>
              <w:t>î</w:t>
            </w:r>
            <w:r w:rsidRPr="00F65D20">
              <w:rPr>
                <w:rFonts w:ascii="Garamond" w:hAnsi="Garamond" w:cstheme="minorHAnsi"/>
                <w:sz w:val="22"/>
                <w:szCs w:val="22"/>
              </w:rPr>
              <w:t>n</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Bucure</w:t>
            </w:r>
            <w:r w:rsidRPr="00F65D20">
              <w:rPr>
                <w:rFonts w:ascii="Garamond" w:hAnsi="Garamond" w:cs="Cambria"/>
                <w:sz w:val="22"/>
                <w:szCs w:val="22"/>
              </w:rPr>
              <w:t>ș</w:t>
            </w:r>
            <w:r w:rsidRPr="00F65D20">
              <w:rPr>
                <w:rFonts w:ascii="Garamond" w:hAnsi="Garamond" w:cstheme="minorHAnsi"/>
                <w:sz w:val="22"/>
                <w:szCs w:val="22"/>
              </w:rPr>
              <w:t>ti</w:t>
            </w:r>
            <w:proofErr w:type="spellEnd"/>
            <w:r w:rsidRPr="00F65D20">
              <w:rPr>
                <w:rFonts w:ascii="Garamond" w:hAnsi="Garamond" w:cstheme="minorHAnsi"/>
                <w:sz w:val="22"/>
                <w:szCs w:val="22"/>
              </w:rPr>
              <w:t>, B-</w:t>
            </w:r>
            <w:proofErr w:type="spellStart"/>
            <w:r w:rsidRPr="00F65D20">
              <w:rPr>
                <w:rFonts w:ascii="Garamond" w:hAnsi="Garamond" w:cstheme="minorHAnsi"/>
                <w:sz w:val="22"/>
                <w:szCs w:val="22"/>
              </w:rPr>
              <w:t>dul</w:t>
            </w:r>
            <w:proofErr w:type="spellEnd"/>
            <w:r w:rsidRPr="00F65D20">
              <w:rPr>
                <w:rFonts w:ascii="Garamond" w:hAnsi="Garamond" w:cstheme="minorHAnsi"/>
                <w:sz w:val="22"/>
                <w:szCs w:val="22"/>
              </w:rPr>
              <w:t xml:space="preserve"> Gheorghe </w:t>
            </w:r>
            <w:proofErr w:type="spellStart"/>
            <w:r w:rsidRPr="00F65D20">
              <w:rPr>
                <w:rFonts w:ascii="Garamond" w:hAnsi="Garamond" w:cstheme="minorHAnsi"/>
                <w:sz w:val="22"/>
                <w:szCs w:val="22"/>
              </w:rPr>
              <w:t>Magheru</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nr.</w:t>
            </w:r>
            <w:proofErr w:type="spellEnd"/>
            <w:r w:rsidRPr="00F65D20">
              <w:rPr>
                <w:rFonts w:ascii="Garamond" w:hAnsi="Garamond" w:cstheme="minorHAnsi"/>
                <w:sz w:val="22"/>
                <w:szCs w:val="22"/>
              </w:rPr>
              <w:t xml:space="preserve"> 28-30, </w:t>
            </w:r>
            <w:proofErr w:type="spellStart"/>
            <w:r w:rsidRPr="00F65D20">
              <w:rPr>
                <w:rFonts w:ascii="Garamond" w:hAnsi="Garamond" w:cstheme="minorHAnsi"/>
                <w:sz w:val="22"/>
                <w:szCs w:val="22"/>
              </w:rPr>
              <w:t>sector</w:t>
            </w:r>
            <w:proofErr w:type="spellEnd"/>
            <w:r w:rsidRPr="00F65D20">
              <w:rPr>
                <w:rFonts w:ascii="Garamond" w:hAnsi="Garamond" w:cstheme="minorHAnsi"/>
                <w:sz w:val="22"/>
                <w:szCs w:val="22"/>
              </w:rPr>
              <w:t xml:space="preserve"> 1, </w:t>
            </w:r>
            <w:proofErr w:type="spellStart"/>
            <w:r w:rsidRPr="00F65D20">
              <w:rPr>
                <w:rFonts w:ascii="Garamond" w:hAnsi="Garamond" w:cs="Garamond"/>
                <w:sz w:val="22"/>
                <w:szCs w:val="22"/>
              </w:rPr>
              <w:t>î</w:t>
            </w:r>
            <w:r w:rsidRPr="00F65D20">
              <w:rPr>
                <w:rFonts w:ascii="Garamond" w:hAnsi="Garamond" w:cstheme="minorHAnsi"/>
                <w:sz w:val="22"/>
                <w:szCs w:val="22"/>
              </w:rPr>
              <w:t>nregistrat</w:t>
            </w:r>
            <w:r w:rsidRPr="00F65D20">
              <w:rPr>
                <w:rFonts w:ascii="Garamond" w:hAnsi="Garamond" w:cs="Garamond"/>
                <w:sz w:val="22"/>
                <w:szCs w:val="22"/>
              </w:rPr>
              <w:t>ă</w:t>
            </w:r>
            <w:proofErr w:type="spellEnd"/>
            <w:r w:rsidRPr="00F65D20">
              <w:rPr>
                <w:rFonts w:ascii="Garamond" w:hAnsi="Garamond" w:cstheme="minorHAnsi"/>
                <w:sz w:val="22"/>
                <w:szCs w:val="22"/>
              </w:rPr>
              <w:t xml:space="preserve"> la </w:t>
            </w:r>
            <w:proofErr w:type="spellStart"/>
            <w:r w:rsidRPr="00F65D20">
              <w:rPr>
                <w:rFonts w:ascii="Garamond" w:hAnsi="Garamond" w:cstheme="minorHAnsi"/>
                <w:sz w:val="22"/>
                <w:szCs w:val="22"/>
              </w:rPr>
              <w:t>Oficiul</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Registrului</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Comer</w:t>
            </w:r>
            <w:r w:rsidRPr="00F65D20">
              <w:rPr>
                <w:rFonts w:ascii="Garamond" w:hAnsi="Garamond" w:cs="Cambria"/>
                <w:sz w:val="22"/>
                <w:szCs w:val="22"/>
              </w:rPr>
              <w:t>ț</w:t>
            </w:r>
            <w:r w:rsidRPr="00F65D20">
              <w:rPr>
                <w:rFonts w:ascii="Garamond" w:hAnsi="Garamond" w:cstheme="minorHAnsi"/>
                <w:sz w:val="22"/>
                <w:szCs w:val="22"/>
              </w:rPr>
              <w:t>ului</w:t>
            </w:r>
            <w:proofErr w:type="spellEnd"/>
            <w:r w:rsidRPr="00F65D20">
              <w:rPr>
                <w:rFonts w:ascii="Garamond" w:hAnsi="Garamond" w:cstheme="minorHAnsi"/>
                <w:sz w:val="22"/>
                <w:szCs w:val="22"/>
              </w:rPr>
              <w:t xml:space="preserve"> de </w:t>
            </w:r>
            <w:proofErr w:type="spellStart"/>
            <w:r w:rsidRPr="00F65D20">
              <w:rPr>
                <w:rFonts w:ascii="Garamond" w:hAnsi="Garamond" w:cstheme="minorHAnsi"/>
                <w:sz w:val="22"/>
                <w:szCs w:val="22"/>
              </w:rPr>
              <w:t>pe</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l</w:t>
            </w:r>
            <w:r w:rsidRPr="00F65D20">
              <w:rPr>
                <w:rFonts w:ascii="Garamond" w:hAnsi="Garamond" w:cs="Garamond"/>
                <w:sz w:val="22"/>
                <w:szCs w:val="22"/>
              </w:rPr>
              <w:t>â</w:t>
            </w:r>
            <w:r w:rsidRPr="00F65D20">
              <w:rPr>
                <w:rFonts w:ascii="Garamond" w:hAnsi="Garamond" w:cstheme="minorHAnsi"/>
                <w:sz w:val="22"/>
                <w:szCs w:val="22"/>
              </w:rPr>
              <w:t>ng</w:t>
            </w:r>
            <w:r w:rsidRPr="00F65D20">
              <w:rPr>
                <w:rFonts w:ascii="Garamond" w:hAnsi="Garamond" w:cs="Garamond"/>
                <w:sz w:val="22"/>
                <w:szCs w:val="22"/>
              </w:rPr>
              <w:t>ă</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Tribunalul</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Bucure</w:t>
            </w:r>
            <w:r w:rsidRPr="00F65D20">
              <w:rPr>
                <w:rFonts w:ascii="Garamond" w:hAnsi="Garamond" w:cs="Garamond"/>
                <w:sz w:val="22"/>
                <w:szCs w:val="22"/>
              </w:rPr>
              <w:t>ş</w:t>
            </w:r>
            <w:r w:rsidRPr="00F65D20">
              <w:rPr>
                <w:rFonts w:ascii="Garamond" w:hAnsi="Garamond" w:cstheme="minorHAnsi"/>
                <w:sz w:val="22"/>
                <w:szCs w:val="22"/>
              </w:rPr>
              <w:t>ti</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sub</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num</w:t>
            </w:r>
            <w:r w:rsidRPr="00F65D20">
              <w:rPr>
                <w:rFonts w:ascii="Garamond" w:hAnsi="Garamond" w:cs="Garamond"/>
                <w:sz w:val="22"/>
                <w:szCs w:val="22"/>
              </w:rPr>
              <w:t>ă</w:t>
            </w:r>
            <w:r w:rsidRPr="00F65D20">
              <w:rPr>
                <w:rFonts w:ascii="Garamond" w:hAnsi="Garamond" w:cstheme="minorHAnsi"/>
                <w:sz w:val="22"/>
                <w:szCs w:val="22"/>
              </w:rPr>
              <w:t>rul</w:t>
            </w:r>
            <w:proofErr w:type="spellEnd"/>
            <w:r w:rsidRPr="00F65D20">
              <w:rPr>
                <w:rFonts w:ascii="Garamond" w:hAnsi="Garamond" w:cstheme="minorHAnsi"/>
                <w:sz w:val="22"/>
                <w:szCs w:val="22"/>
              </w:rPr>
              <w:t xml:space="preserve"> J40/24660/1994, CUI 6645790, </w:t>
            </w:r>
            <w:proofErr w:type="spellStart"/>
            <w:r w:rsidRPr="00F65D20">
              <w:rPr>
                <w:rFonts w:ascii="Garamond" w:hAnsi="Garamond" w:cstheme="minorHAnsi"/>
                <w:sz w:val="22"/>
                <w:szCs w:val="22"/>
              </w:rPr>
              <w:t>având</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capital</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social</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subscris</w:t>
            </w:r>
            <w:proofErr w:type="spellEnd"/>
            <w:r w:rsidRPr="00F65D20">
              <w:rPr>
                <w:rFonts w:ascii="Garamond" w:hAnsi="Garamond" w:cstheme="minorHAnsi"/>
                <w:sz w:val="22"/>
                <w:szCs w:val="22"/>
              </w:rPr>
              <w:t xml:space="preserve"> </w:t>
            </w:r>
            <w:proofErr w:type="spellStart"/>
            <w:r w:rsidRPr="00F65D20">
              <w:rPr>
                <w:rFonts w:ascii="Garamond" w:hAnsi="Garamond" w:cs="Cambria"/>
                <w:sz w:val="22"/>
                <w:szCs w:val="22"/>
              </w:rPr>
              <w:t>ș</w:t>
            </w:r>
            <w:r w:rsidRPr="00F65D20">
              <w:rPr>
                <w:rFonts w:ascii="Garamond" w:hAnsi="Garamond" w:cstheme="minorHAnsi"/>
                <w:sz w:val="22"/>
                <w:szCs w:val="22"/>
              </w:rPr>
              <w:t>i</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v</w:t>
            </w:r>
            <w:r w:rsidRPr="00F65D20">
              <w:rPr>
                <w:rFonts w:ascii="Garamond" w:hAnsi="Garamond" w:cs="Garamond"/>
                <w:sz w:val="22"/>
                <w:szCs w:val="22"/>
              </w:rPr>
              <w:t>ă</w:t>
            </w:r>
            <w:r w:rsidRPr="00F65D20">
              <w:rPr>
                <w:rFonts w:ascii="Garamond" w:hAnsi="Garamond" w:cstheme="minorHAnsi"/>
                <w:sz w:val="22"/>
                <w:szCs w:val="22"/>
              </w:rPr>
              <w:t>rsat</w:t>
            </w:r>
            <w:proofErr w:type="spellEnd"/>
            <w:r w:rsidRPr="00F65D20">
              <w:rPr>
                <w:rFonts w:ascii="Garamond" w:hAnsi="Garamond" w:cstheme="minorHAnsi"/>
                <w:sz w:val="22"/>
                <w:szCs w:val="22"/>
              </w:rPr>
              <w:t xml:space="preserve"> </w:t>
            </w:r>
            <w:proofErr w:type="spellStart"/>
            <w:r w:rsidRPr="00F65D20">
              <w:rPr>
                <w:rFonts w:ascii="Garamond" w:hAnsi="Garamond" w:cs="Garamond"/>
                <w:sz w:val="22"/>
                <w:szCs w:val="22"/>
              </w:rPr>
              <w:t>î</w:t>
            </w:r>
            <w:r w:rsidRPr="00F65D20">
              <w:rPr>
                <w:rFonts w:ascii="Garamond" w:hAnsi="Garamond" w:cstheme="minorHAnsi"/>
                <w:sz w:val="22"/>
                <w:szCs w:val="22"/>
              </w:rPr>
              <w:t>n</w:t>
            </w:r>
            <w:proofErr w:type="spellEnd"/>
            <w:r w:rsidRPr="00F65D20">
              <w:rPr>
                <w:rFonts w:ascii="Garamond" w:hAnsi="Garamond" w:cstheme="minorHAnsi"/>
                <w:sz w:val="22"/>
                <w:szCs w:val="22"/>
              </w:rPr>
              <w:t xml:space="preserve"> </w:t>
            </w:r>
            <w:proofErr w:type="spellStart"/>
            <w:r w:rsidRPr="00F65D20">
              <w:rPr>
                <w:rFonts w:ascii="Garamond" w:hAnsi="Garamond" w:cstheme="minorHAnsi"/>
                <w:sz w:val="22"/>
                <w:szCs w:val="22"/>
              </w:rPr>
              <w:t>cuantum</w:t>
            </w:r>
            <w:proofErr w:type="spellEnd"/>
            <w:r w:rsidRPr="00F65D20">
              <w:rPr>
                <w:rFonts w:ascii="Garamond" w:hAnsi="Garamond" w:cstheme="minorHAnsi"/>
                <w:sz w:val="22"/>
                <w:szCs w:val="22"/>
              </w:rPr>
              <w:t xml:space="preserve"> de 95.000 </w:t>
            </w:r>
            <w:proofErr w:type="spellStart"/>
            <w:r w:rsidRPr="00F65D20">
              <w:rPr>
                <w:rFonts w:ascii="Garamond" w:hAnsi="Garamond" w:cstheme="minorHAnsi"/>
                <w:sz w:val="22"/>
                <w:szCs w:val="22"/>
              </w:rPr>
              <w:t>lei</w:t>
            </w:r>
            <w:proofErr w:type="spellEnd"/>
            <w:r w:rsidR="006646B8" w:rsidRPr="00F65D20">
              <w:rPr>
                <w:rFonts w:ascii="Garamond" w:hAnsi="Garamond" w:cstheme="minorHAnsi"/>
                <w:sz w:val="22"/>
                <w:szCs w:val="22"/>
              </w:rPr>
              <w:t xml:space="preserve">, </w:t>
            </w:r>
            <w:proofErr w:type="spellStart"/>
            <w:r w:rsidR="001419D8" w:rsidRPr="00F65D20">
              <w:rPr>
                <w:rFonts w:ascii="Garamond" w:hAnsi="Garamond" w:cstheme="majorBidi"/>
                <w:sz w:val="22"/>
                <w:szCs w:val="22"/>
                <w:lang w:val="ro-RO"/>
              </w:rPr>
              <w:t>reprezentand</w:t>
            </w:r>
            <w:proofErr w:type="spellEnd"/>
            <w:r w:rsidR="001419D8" w:rsidRPr="00F65D20">
              <w:rPr>
                <w:rFonts w:ascii="Garamond" w:hAnsi="Garamond" w:cstheme="majorBidi"/>
                <w:sz w:val="22"/>
                <w:szCs w:val="22"/>
                <w:lang w:val="ro-RO"/>
              </w:rPr>
              <w:t xml:space="preserve"> 380.000 de </w:t>
            </w:r>
            <w:proofErr w:type="spellStart"/>
            <w:r w:rsidR="001419D8" w:rsidRPr="00F65D20">
              <w:rPr>
                <w:rFonts w:ascii="Garamond" w:hAnsi="Garamond" w:cstheme="majorBidi"/>
                <w:sz w:val="22"/>
                <w:szCs w:val="22"/>
                <w:lang w:val="ro-RO"/>
              </w:rPr>
              <w:t>actiuni</w:t>
            </w:r>
            <w:proofErr w:type="spellEnd"/>
            <w:r w:rsidR="001419D8" w:rsidRPr="00F65D20">
              <w:rPr>
                <w:rFonts w:ascii="Garamond" w:hAnsi="Garamond" w:cstheme="majorBidi"/>
                <w:sz w:val="22"/>
                <w:szCs w:val="22"/>
                <w:lang w:val="ro-RO"/>
              </w:rPr>
              <w:t>, cu o valoare nominala de 0,25 RON fiecare</w:t>
            </w:r>
            <w:r w:rsidR="001419D8" w:rsidRPr="00F65D20">
              <w:rPr>
                <w:rFonts w:ascii="Garamond" w:hAnsi="Garamond" w:cstheme="minorHAnsi"/>
                <w:sz w:val="22"/>
                <w:szCs w:val="22"/>
              </w:rPr>
              <w:t xml:space="preserve"> </w:t>
            </w:r>
            <w:r w:rsidRPr="00F65D20">
              <w:rPr>
                <w:rFonts w:ascii="Garamond" w:hAnsi="Garamond" w:cstheme="minorHAnsi"/>
                <w:sz w:val="22"/>
                <w:szCs w:val="22"/>
              </w:rPr>
              <w:t>("</w:t>
            </w:r>
            <w:proofErr w:type="spellStart"/>
            <w:r w:rsidRPr="00F65D20">
              <w:rPr>
                <w:rFonts w:ascii="Garamond" w:hAnsi="Garamond" w:cstheme="minorHAnsi"/>
                <w:b/>
                <w:sz w:val="22"/>
                <w:szCs w:val="22"/>
              </w:rPr>
              <w:t>Societatea</w:t>
            </w:r>
            <w:proofErr w:type="spellEnd"/>
            <w:r w:rsidRPr="00F65D20">
              <w:rPr>
                <w:rFonts w:ascii="Garamond" w:hAnsi="Garamond" w:cstheme="minorHAnsi"/>
                <w:sz w:val="22"/>
                <w:szCs w:val="22"/>
              </w:rPr>
              <w:t xml:space="preserve">"), </w:t>
            </w:r>
          </w:p>
        </w:tc>
      </w:tr>
      <w:tr w:rsidR="00522F4E" w:rsidRPr="00F65D20" w14:paraId="0CF0EB03" w14:textId="77777777" w:rsidTr="00B048D0">
        <w:tc>
          <w:tcPr>
            <w:tcW w:w="5000" w:type="pct"/>
          </w:tcPr>
          <w:p w14:paraId="20A8F5F8" w14:textId="0828EF97" w:rsidR="00522F4E" w:rsidRPr="00F65D20" w:rsidRDefault="00807E98" w:rsidP="00825C47">
            <w:pPr>
              <w:spacing w:before="60" w:after="120" w:line="240" w:lineRule="auto"/>
              <w:rPr>
                <w:rFonts w:ascii="Garamond" w:hAnsi="Garamond" w:cstheme="minorHAnsi"/>
                <w:sz w:val="22"/>
                <w:szCs w:val="22"/>
                <w:lang w:val="ro-RO"/>
              </w:rPr>
            </w:pPr>
            <w:bookmarkStart w:id="1" w:name="_Hlk40695486"/>
            <w:r w:rsidRPr="00F65D20">
              <w:rPr>
                <w:rFonts w:ascii="Garamond" w:hAnsi="Garamond" w:cstheme="majorBidi"/>
                <w:sz w:val="22"/>
                <w:szCs w:val="22"/>
                <w:lang w:val="ro-RO" w:eastAsia="de-AT"/>
              </w:rPr>
              <w:t xml:space="preserve">legal </w:t>
            </w:r>
            <w:proofErr w:type="spellStart"/>
            <w:r w:rsidRPr="00F65D20">
              <w:rPr>
                <w:rFonts w:ascii="Garamond" w:hAnsi="Garamond" w:cstheme="majorBidi"/>
                <w:sz w:val="22"/>
                <w:szCs w:val="22"/>
                <w:lang w:val="ro-RO" w:eastAsia="de-AT"/>
              </w:rPr>
              <w:t>şi</w:t>
            </w:r>
            <w:proofErr w:type="spellEnd"/>
            <w:r w:rsidRPr="00F65D20">
              <w:rPr>
                <w:rFonts w:ascii="Garamond" w:hAnsi="Garamond" w:cstheme="majorBidi"/>
                <w:sz w:val="22"/>
                <w:szCs w:val="22"/>
                <w:lang w:val="ro-RO" w:eastAsia="de-AT"/>
              </w:rPr>
              <w:t xml:space="preserve"> statutar întrunită în </w:t>
            </w:r>
            <w:proofErr w:type="spellStart"/>
            <w:r w:rsidR="001419D8" w:rsidRPr="00F65D20">
              <w:rPr>
                <w:rFonts w:ascii="Garamond" w:hAnsi="Garamond" w:cstheme="majorBidi"/>
                <w:sz w:val="22"/>
                <w:szCs w:val="22"/>
                <w:lang w:val="ro-RO" w:eastAsia="de-AT"/>
              </w:rPr>
              <w:t>sedinta</w:t>
            </w:r>
            <w:proofErr w:type="spellEnd"/>
            <w:r w:rsidR="001419D8" w:rsidRPr="00F65D20">
              <w:rPr>
                <w:rFonts w:ascii="Garamond" w:hAnsi="Garamond" w:cstheme="majorBidi"/>
                <w:sz w:val="22"/>
                <w:szCs w:val="22"/>
                <w:lang w:val="ro-RO" w:eastAsia="de-AT"/>
              </w:rPr>
              <w:t xml:space="preserve"> </w:t>
            </w:r>
            <w:r w:rsidR="00EB58A0" w:rsidRPr="00F65D20">
              <w:rPr>
                <w:rFonts w:ascii="Garamond" w:hAnsi="Garamond" w:cstheme="majorBidi"/>
                <w:sz w:val="22"/>
                <w:szCs w:val="22"/>
                <w:highlight w:val="lightGray"/>
                <w:lang w:val="ro-RO" w:eastAsia="de-AT"/>
              </w:rPr>
              <w:t>[</w:t>
            </w:r>
            <w:r w:rsidR="001419D8" w:rsidRPr="00F65D20">
              <w:rPr>
                <w:rFonts w:ascii="Garamond" w:hAnsi="Garamond" w:cstheme="majorBidi"/>
                <w:sz w:val="22"/>
                <w:szCs w:val="22"/>
                <w:highlight w:val="lightGray"/>
                <w:lang w:val="ro-RO" w:eastAsia="de-AT"/>
              </w:rPr>
              <w:t>la prima convocare</w:t>
            </w:r>
            <w:r w:rsidR="00EB58A0" w:rsidRPr="00F65D20">
              <w:rPr>
                <w:rFonts w:ascii="Garamond" w:hAnsi="Garamond" w:cstheme="majorBidi"/>
                <w:sz w:val="22"/>
                <w:szCs w:val="22"/>
                <w:highlight w:val="lightGray"/>
                <w:lang w:val="ro-RO" w:eastAsia="de-AT"/>
              </w:rPr>
              <w:t xml:space="preserve"> la</w:t>
            </w:r>
            <w:r w:rsidR="001419D8" w:rsidRPr="00F65D20">
              <w:rPr>
                <w:rFonts w:ascii="Garamond" w:hAnsi="Garamond" w:cstheme="majorBidi"/>
                <w:sz w:val="22"/>
                <w:szCs w:val="22"/>
                <w:highlight w:val="lightGray"/>
                <w:lang w:val="ro-RO" w:eastAsia="de-AT"/>
              </w:rPr>
              <w:t xml:space="preserve"> </w:t>
            </w:r>
            <w:r w:rsidRPr="00F65D20">
              <w:rPr>
                <w:rFonts w:ascii="Garamond" w:hAnsi="Garamond" w:cstheme="majorBidi"/>
                <w:sz w:val="22"/>
                <w:szCs w:val="22"/>
                <w:highlight w:val="lightGray"/>
                <w:lang w:val="ro-RO" w:eastAsia="de-AT"/>
              </w:rPr>
              <w:t xml:space="preserve">data de </w:t>
            </w:r>
            <w:r w:rsidR="007F4129" w:rsidRPr="00F65D20">
              <w:rPr>
                <w:rFonts w:ascii="Garamond" w:hAnsi="Garamond" w:cstheme="majorBidi"/>
                <w:sz w:val="22"/>
                <w:szCs w:val="22"/>
                <w:highlight w:val="lightGray"/>
                <w:lang w:val="ro-RO" w:eastAsia="de-AT"/>
              </w:rPr>
              <w:t>2</w:t>
            </w:r>
            <w:r w:rsidR="00EB58A0" w:rsidRPr="00F65D20">
              <w:rPr>
                <w:rFonts w:ascii="Garamond" w:hAnsi="Garamond" w:cstheme="majorBidi"/>
                <w:sz w:val="22"/>
                <w:szCs w:val="22"/>
                <w:highlight w:val="lightGray"/>
                <w:lang w:val="ro-RO" w:eastAsia="de-AT"/>
              </w:rPr>
              <w:t>7</w:t>
            </w:r>
            <w:r w:rsidR="007F4129" w:rsidRPr="00F65D20">
              <w:rPr>
                <w:rFonts w:ascii="Garamond" w:hAnsi="Garamond" w:cstheme="majorBidi"/>
                <w:sz w:val="22"/>
                <w:szCs w:val="22"/>
                <w:highlight w:val="lightGray"/>
                <w:lang w:val="ro-RO" w:eastAsia="de-AT"/>
              </w:rPr>
              <w:t>.</w:t>
            </w:r>
            <w:r w:rsidRPr="00F65D20">
              <w:rPr>
                <w:rFonts w:ascii="Garamond" w:hAnsi="Garamond" w:cstheme="majorBidi"/>
                <w:sz w:val="22"/>
                <w:szCs w:val="22"/>
                <w:highlight w:val="lightGray"/>
                <w:lang w:val="ro-RO"/>
              </w:rPr>
              <w:t>05.202</w:t>
            </w:r>
            <w:r w:rsidR="00EB58A0" w:rsidRPr="00F65D20">
              <w:rPr>
                <w:rFonts w:ascii="Garamond" w:hAnsi="Garamond" w:cstheme="majorBidi"/>
                <w:sz w:val="22"/>
                <w:szCs w:val="22"/>
                <w:highlight w:val="lightGray"/>
                <w:lang w:val="ro-RO"/>
              </w:rPr>
              <w:t>1]/[la a doua convocare la data de 28.05.2021]</w:t>
            </w:r>
            <w:r w:rsidR="007F4129" w:rsidRPr="00F65D20">
              <w:rPr>
                <w:rFonts w:ascii="Garamond" w:hAnsi="Garamond" w:cstheme="majorBidi"/>
                <w:sz w:val="22"/>
                <w:szCs w:val="22"/>
                <w:lang w:val="ro-RO"/>
              </w:rPr>
              <w:t>,</w:t>
            </w:r>
            <w:r w:rsidRPr="00F65D20">
              <w:rPr>
                <w:rFonts w:ascii="Garamond" w:hAnsi="Garamond" w:cstheme="majorBidi"/>
                <w:sz w:val="22"/>
                <w:szCs w:val="22"/>
                <w:lang w:val="ro-RO"/>
              </w:rPr>
              <w:t xml:space="preserve"> ora </w:t>
            </w:r>
            <w:r w:rsidR="007F4129" w:rsidRPr="00F65D20">
              <w:rPr>
                <w:rFonts w:ascii="Garamond" w:hAnsi="Garamond" w:cstheme="majorBidi"/>
                <w:sz w:val="22"/>
                <w:szCs w:val="22"/>
                <w:lang w:val="ro-RO"/>
              </w:rPr>
              <w:t>11</w:t>
            </w:r>
            <w:r w:rsidRPr="00F65D20">
              <w:rPr>
                <w:rFonts w:ascii="Garamond" w:hAnsi="Garamond" w:cstheme="majorBidi"/>
                <w:sz w:val="22"/>
                <w:szCs w:val="22"/>
                <w:lang w:val="ro-RO"/>
              </w:rPr>
              <w:t xml:space="preserve">:00 </w:t>
            </w:r>
            <w:r w:rsidRPr="00F65D20">
              <w:rPr>
                <w:rFonts w:ascii="Garamond" w:hAnsi="Garamond" w:cstheme="majorBidi"/>
                <w:sz w:val="22"/>
                <w:szCs w:val="22"/>
                <w:lang w:val="ro-RO" w:eastAsia="de-AT"/>
              </w:rPr>
              <w:t>(ora României), la sediul Societă</w:t>
            </w:r>
            <w:r w:rsidRPr="00F65D20">
              <w:rPr>
                <w:rFonts w:ascii="Garamond" w:hAnsi="Garamond" w:cs="Cambria"/>
                <w:sz w:val="22"/>
                <w:szCs w:val="22"/>
                <w:lang w:val="ro-RO" w:eastAsia="de-AT"/>
              </w:rPr>
              <w:t>ț</w:t>
            </w:r>
            <w:r w:rsidRPr="00F65D20">
              <w:rPr>
                <w:rFonts w:ascii="Garamond" w:hAnsi="Garamond" w:cstheme="majorBidi"/>
                <w:sz w:val="22"/>
                <w:szCs w:val="22"/>
                <w:lang w:val="ro-RO" w:eastAsia="de-AT"/>
              </w:rPr>
              <w:t>ii din Bucure</w:t>
            </w:r>
            <w:r w:rsidRPr="00F65D20">
              <w:rPr>
                <w:rFonts w:ascii="Garamond" w:hAnsi="Garamond" w:cs="Cambria"/>
                <w:sz w:val="22"/>
                <w:szCs w:val="22"/>
                <w:lang w:val="ro-RO" w:eastAsia="de-AT"/>
              </w:rPr>
              <w:t>ș</w:t>
            </w:r>
            <w:r w:rsidRPr="00F65D20">
              <w:rPr>
                <w:rFonts w:ascii="Garamond" w:hAnsi="Garamond" w:cstheme="majorBidi"/>
                <w:sz w:val="22"/>
                <w:szCs w:val="22"/>
                <w:lang w:val="ro-RO" w:eastAsia="de-AT"/>
              </w:rPr>
              <w:t>ti, Calea Doroban</w:t>
            </w:r>
            <w:r w:rsidRPr="00F65D20">
              <w:rPr>
                <w:rFonts w:ascii="Garamond" w:hAnsi="Garamond" w:cs="Cambria"/>
                <w:sz w:val="22"/>
                <w:szCs w:val="22"/>
                <w:lang w:val="ro-RO" w:eastAsia="de-AT"/>
              </w:rPr>
              <w:t>ț</w:t>
            </w:r>
            <w:r w:rsidRPr="00F65D20">
              <w:rPr>
                <w:rFonts w:ascii="Garamond" w:hAnsi="Garamond" w:cstheme="majorBidi"/>
                <w:sz w:val="22"/>
                <w:szCs w:val="22"/>
                <w:lang w:val="ro-RO" w:eastAsia="de-AT"/>
              </w:rPr>
              <w:t>i nr. 239, etaj 2,</w:t>
            </w:r>
            <w:r w:rsidR="002268D6" w:rsidRPr="00F65D20">
              <w:rPr>
                <w:rFonts w:ascii="Garamond" w:hAnsi="Garamond" w:cstheme="majorBidi"/>
                <w:sz w:val="22"/>
                <w:szCs w:val="22"/>
                <w:lang w:val="ro-RO" w:eastAsia="de-AT"/>
              </w:rPr>
              <w:t xml:space="preserve"> sector 1,</w:t>
            </w:r>
            <w:r w:rsidRPr="00F65D20">
              <w:rPr>
                <w:rFonts w:ascii="Garamond" w:hAnsi="Garamond" w:cstheme="majorBidi"/>
                <w:sz w:val="22"/>
                <w:szCs w:val="22"/>
                <w:lang w:val="ro-RO" w:eastAsia="de-AT"/>
              </w:rPr>
              <w:t xml:space="preserve"> </w:t>
            </w:r>
            <w:r w:rsidR="00E62622" w:rsidRPr="00F65D20">
              <w:rPr>
                <w:rFonts w:ascii="Garamond" w:hAnsi="Garamond"/>
                <w:b/>
                <w:iCs/>
                <w:noProof/>
                <w:sz w:val="22"/>
                <w:szCs w:val="22"/>
              </w:rPr>
              <w:t xml:space="preserve">in temeiul dispozitiilor Legii nr. 31/1990 a societatilor, republicata, astfel cum a fost modificata si completata, precum si in conformitate </w:t>
            </w:r>
            <w:r w:rsidR="00E62622" w:rsidRPr="00F65D20">
              <w:rPr>
                <w:rFonts w:ascii="Garamond" w:hAnsi="Garamond"/>
                <w:b/>
                <w:noProof/>
                <w:sz w:val="22"/>
                <w:szCs w:val="22"/>
              </w:rPr>
              <w:t>cu prevederile Actului Constitutiv al Societatii (“AC”), respectiv cu observarea art. 16.5.5 si art. 16.9 din AC</w:t>
            </w:r>
            <w:r w:rsidR="001419D8" w:rsidRPr="00F65D20">
              <w:rPr>
                <w:rFonts w:ascii="Garamond" w:hAnsi="Garamond" w:cstheme="majorBidi"/>
                <w:b/>
                <w:bCs/>
                <w:sz w:val="22"/>
                <w:szCs w:val="22"/>
                <w:u w:val="single"/>
                <w:lang w:val="ro-RO"/>
              </w:rPr>
              <w:t xml:space="preserve">, </w:t>
            </w:r>
            <w:r w:rsidRPr="00F65D20">
              <w:rPr>
                <w:rFonts w:ascii="Garamond" w:hAnsi="Garamond" w:cstheme="majorBidi"/>
                <w:b/>
                <w:bCs/>
                <w:sz w:val="22"/>
                <w:szCs w:val="22"/>
                <w:u w:val="single"/>
                <w:lang w:val="ro-RO" w:eastAsia="de-AT"/>
              </w:rPr>
              <w:t xml:space="preserve">cu participarea </w:t>
            </w:r>
            <w:proofErr w:type="spellStart"/>
            <w:r w:rsidR="005D6E31" w:rsidRPr="00F65D20">
              <w:rPr>
                <w:rFonts w:ascii="Garamond" w:hAnsi="Garamond" w:cstheme="majorBidi"/>
                <w:b/>
                <w:bCs/>
                <w:sz w:val="22"/>
                <w:szCs w:val="22"/>
                <w:u w:val="single"/>
                <w:lang w:val="ro-RO" w:eastAsia="de-AT"/>
              </w:rPr>
              <w:t>actionarilor</w:t>
            </w:r>
            <w:proofErr w:type="spellEnd"/>
            <w:r w:rsidRPr="00F65D20">
              <w:rPr>
                <w:rFonts w:ascii="Garamond" w:hAnsi="Garamond" w:cstheme="majorBidi"/>
                <w:b/>
                <w:bCs/>
                <w:sz w:val="22"/>
                <w:szCs w:val="22"/>
                <w:u w:val="single"/>
                <w:lang w:val="ro-RO" w:eastAsia="de-AT"/>
              </w:rPr>
              <w:t xml:space="preserve"> reprezentând întreg capitalul social al </w:t>
            </w:r>
            <w:proofErr w:type="spellStart"/>
            <w:r w:rsidRPr="00F65D20">
              <w:rPr>
                <w:rFonts w:ascii="Garamond" w:hAnsi="Garamond" w:cstheme="majorBidi"/>
                <w:b/>
                <w:bCs/>
                <w:sz w:val="22"/>
                <w:szCs w:val="22"/>
                <w:u w:val="single"/>
                <w:lang w:val="ro-RO" w:eastAsia="de-AT"/>
              </w:rPr>
              <w:t>Societăţii</w:t>
            </w:r>
            <w:proofErr w:type="spellEnd"/>
            <w:r w:rsidRPr="00F65D20">
              <w:rPr>
                <w:rFonts w:ascii="Garamond" w:hAnsi="Garamond" w:cstheme="majorBidi"/>
                <w:sz w:val="22"/>
                <w:szCs w:val="22"/>
                <w:lang w:val="ro-RO" w:eastAsia="de-AT"/>
              </w:rPr>
              <w:t>, respectiv:</w:t>
            </w:r>
            <w:r w:rsidR="001419D8" w:rsidRPr="00F65D20">
              <w:rPr>
                <w:rFonts w:ascii="Garamond" w:hAnsi="Garamond" w:cstheme="majorBidi"/>
                <w:sz w:val="22"/>
                <w:szCs w:val="22"/>
                <w:lang w:val="ro-RO" w:eastAsia="de-AT"/>
              </w:rPr>
              <w:t xml:space="preserve"> </w:t>
            </w:r>
          </w:p>
        </w:tc>
      </w:tr>
      <w:tr w:rsidR="00002529" w:rsidRPr="00F65D20" w14:paraId="3295A61D" w14:textId="77777777" w:rsidTr="00B048D0">
        <w:tc>
          <w:tcPr>
            <w:tcW w:w="5000" w:type="pct"/>
          </w:tcPr>
          <w:p w14:paraId="76FFD3F4" w14:textId="1E1473B7" w:rsidR="007F4129" w:rsidRPr="00F65D20" w:rsidRDefault="007F4129" w:rsidP="00825C47">
            <w:pPr>
              <w:spacing w:after="120" w:line="240" w:lineRule="auto"/>
              <w:rPr>
                <w:rFonts w:ascii="Garamond" w:hAnsi="Garamond" w:cstheme="majorBidi"/>
                <w:bCs/>
                <w:i/>
                <w:iCs/>
                <w:sz w:val="22"/>
                <w:szCs w:val="22"/>
                <w:lang w:val="ro-RO" w:eastAsia="de-AT"/>
              </w:rPr>
            </w:pPr>
            <w:proofErr w:type="spellStart"/>
            <w:r w:rsidRPr="00F65D20">
              <w:rPr>
                <w:rFonts w:ascii="Garamond" w:hAnsi="Garamond" w:cstheme="majorBidi"/>
                <w:b/>
                <w:bCs/>
                <w:i/>
                <w:iCs/>
                <w:sz w:val="22"/>
                <w:szCs w:val="22"/>
                <w:lang w:val="ro-RO" w:eastAsia="de-AT"/>
              </w:rPr>
              <w:t>Sphera</w:t>
            </w:r>
            <w:proofErr w:type="spellEnd"/>
            <w:r w:rsidRPr="00F65D20">
              <w:rPr>
                <w:rFonts w:ascii="Garamond" w:hAnsi="Garamond" w:cstheme="majorBidi"/>
                <w:b/>
                <w:bCs/>
                <w:i/>
                <w:iCs/>
                <w:sz w:val="22"/>
                <w:szCs w:val="22"/>
                <w:lang w:val="ro-RO" w:eastAsia="de-AT"/>
              </w:rPr>
              <w:t xml:space="preserve"> </w:t>
            </w:r>
            <w:proofErr w:type="spellStart"/>
            <w:r w:rsidRPr="00F65D20">
              <w:rPr>
                <w:rFonts w:ascii="Garamond" w:hAnsi="Garamond" w:cstheme="majorBidi"/>
                <w:b/>
                <w:bCs/>
                <w:i/>
                <w:iCs/>
                <w:sz w:val="22"/>
                <w:szCs w:val="22"/>
                <w:lang w:val="ro-RO" w:eastAsia="de-AT"/>
              </w:rPr>
              <w:t>Franchise</w:t>
            </w:r>
            <w:proofErr w:type="spellEnd"/>
            <w:r w:rsidRPr="00F65D20">
              <w:rPr>
                <w:rFonts w:ascii="Garamond" w:hAnsi="Garamond" w:cstheme="majorBidi"/>
                <w:b/>
                <w:bCs/>
                <w:i/>
                <w:iCs/>
                <w:sz w:val="22"/>
                <w:szCs w:val="22"/>
                <w:lang w:val="ro-RO" w:eastAsia="de-AT"/>
              </w:rPr>
              <w:t xml:space="preserve"> Group S.A.</w:t>
            </w:r>
            <w:r w:rsidRPr="00F65D20">
              <w:rPr>
                <w:rFonts w:ascii="Garamond" w:hAnsi="Garamond" w:cstheme="majorBidi"/>
                <w:bCs/>
                <w:i/>
                <w:iCs/>
                <w:sz w:val="22"/>
                <w:szCs w:val="22"/>
                <w:lang w:val="ro-RO" w:eastAsia="de-AT"/>
              </w:rPr>
              <w:t>, societate pe ac</w:t>
            </w:r>
            <w:r w:rsidRPr="00F65D20">
              <w:rPr>
                <w:rFonts w:ascii="Garamond" w:hAnsi="Garamond" w:cs="Cambria"/>
                <w:bCs/>
                <w:i/>
                <w:iCs/>
                <w:sz w:val="22"/>
                <w:szCs w:val="22"/>
                <w:lang w:val="ro-RO" w:eastAsia="de-AT"/>
              </w:rPr>
              <w:t>ț</w:t>
            </w:r>
            <w:r w:rsidRPr="00F65D20">
              <w:rPr>
                <w:rFonts w:ascii="Garamond" w:hAnsi="Garamond" w:cstheme="majorBidi"/>
                <w:bCs/>
                <w:i/>
                <w:iCs/>
                <w:sz w:val="22"/>
                <w:szCs w:val="22"/>
                <w:lang w:val="ro-RO" w:eastAsia="de-AT"/>
              </w:rPr>
              <w:t>iuni constituit</w:t>
            </w:r>
            <w:r w:rsidRPr="00F65D20">
              <w:rPr>
                <w:rFonts w:ascii="Garamond" w:hAnsi="Garamond" w:cs="Garamond"/>
                <w:bCs/>
                <w:i/>
                <w:iCs/>
                <w:sz w:val="22"/>
                <w:szCs w:val="22"/>
                <w:lang w:val="ro-RO" w:eastAsia="de-AT"/>
              </w:rPr>
              <w:t>ă</w:t>
            </w:r>
            <w:r w:rsidRPr="00F65D20">
              <w:rPr>
                <w:rFonts w:ascii="Garamond" w:hAnsi="Garamond" w:cstheme="majorBidi"/>
                <w:bCs/>
                <w:i/>
                <w:iCs/>
                <w:sz w:val="22"/>
                <w:szCs w:val="22"/>
                <w:lang w:val="ro-RO" w:eastAsia="de-AT"/>
              </w:rPr>
              <w:t xml:space="preserve"> </w:t>
            </w:r>
            <w:r w:rsidRPr="00F65D20">
              <w:rPr>
                <w:rFonts w:ascii="Garamond" w:hAnsi="Garamond" w:cs="Cambria"/>
                <w:bCs/>
                <w:i/>
                <w:iCs/>
                <w:sz w:val="22"/>
                <w:szCs w:val="22"/>
                <w:lang w:val="ro-RO" w:eastAsia="de-AT"/>
              </w:rPr>
              <w:t>ș</w:t>
            </w:r>
            <w:r w:rsidRPr="00F65D20">
              <w:rPr>
                <w:rFonts w:ascii="Garamond" w:hAnsi="Garamond" w:cstheme="majorBidi"/>
                <w:bCs/>
                <w:i/>
                <w:iCs/>
                <w:sz w:val="22"/>
                <w:szCs w:val="22"/>
                <w:lang w:val="ro-RO" w:eastAsia="de-AT"/>
              </w:rPr>
              <w:t>i func</w:t>
            </w:r>
            <w:r w:rsidRPr="00F65D20">
              <w:rPr>
                <w:rFonts w:ascii="Garamond" w:hAnsi="Garamond" w:cs="Cambria"/>
                <w:bCs/>
                <w:i/>
                <w:iCs/>
                <w:sz w:val="22"/>
                <w:szCs w:val="22"/>
                <w:lang w:val="ro-RO" w:eastAsia="de-AT"/>
              </w:rPr>
              <w:t>ț</w:t>
            </w:r>
            <w:r w:rsidRPr="00F65D20">
              <w:rPr>
                <w:rFonts w:ascii="Garamond" w:hAnsi="Garamond" w:cstheme="majorBidi"/>
                <w:bCs/>
                <w:i/>
                <w:iCs/>
                <w:sz w:val="22"/>
                <w:szCs w:val="22"/>
                <w:lang w:val="ro-RO" w:eastAsia="de-AT"/>
              </w:rPr>
              <w:t>ion</w:t>
            </w:r>
            <w:r w:rsidRPr="00F65D20">
              <w:rPr>
                <w:rFonts w:ascii="Garamond" w:hAnsi="Garamond" w:cs="Garamond"/>
                <w:bCs/>
                <w:i/>
                <w:iCs/>
                <w:sz w:val="22"/>
                <w:szCs w:val="22"/>
                <w:lang w:val="ro-RO" w:eastAsia="de-AT"/>
              </w:rPr>
              <w:t>â</w:t>
            </w:r>
            <w:r w:rsidRPr="00F65D20">
              <w:rPr>
                <w:rFonts w:ascii="Garamond" w:hAnsi="Garamond" w:cstheme="majorBidi"/>
                <w:bCs/>
                <w:i/>
                <w:iCs/>
                <w:sz w:val="22"/>
                <w:szCs w:val="22"/>
                <w:lang w:val="ro-RO" w:eastAsia="de-AT"/>
              </w:rPr>
              <w:t>nd potrivit legilor din Rom</w:t>
            </w:r>
            <w:r w:rsidRPr="00F65D20">
              <w:rPr>
                <w:rFonts w:ascii="Garamond" w:hAnsi="Garamond" w:cs="Garamond"/>
                <w:bCs/>
                <w:i/>
                <w:iCs/>
                <w:sz w:val="22"/>
                <w:szCs w:val="22"/>
                <w:lang w:val="ro-RO" w:eastAsia="de-AT"/>
              </w:rPr>
              <w:t>â</w:t>
            </w:r>
            <w:r w:rsidRPr="00F65D20">
              <w:rPr>
                <w:rFonts w:ascii="Garamond" w:hAnsi="Garamond" w:cstheme="majorBidi"/>
                <w:bCs/>
                <w:i/>
                <w:iCs/>
                <w:sz w:val="22"/>
                <w:szCs w:val="22"/>
                <w:lang w:val="ro-RO" w:eastAsia="de-AT"/>
              </w:rPr>
              <w:t xml:space="preserve">nia, </w:t>
            </w:r>
            <w:r w:rsidRPr="00F65D20">
              <w:rPr>
                <w:rFonts w:ascii="Garamond" w:hAnsi="Garamond" w:cstheme="majorBidi"/>
                <w:i/>
                <w:iCs/>
                <w:sz w:val="22"/>
                <w:szCs w:val="22"/>
                <w:lang w:val="ro-RO" w:eastAsia="de-AT"/>
              </w:rPr>
              <w:t>înregistrată la Oficiul Registrului Comer</w:t>
            </w:r>
            <w:r w:rsidRPr="00F65D20">
              <w:rPr>
                <w:rFonts w:ascii="Garamond" w:hAnsi="Garamond" w:cs="Cambria"/>
                <w:i/>
                <w:iCs/>
                <w:sz w:val="22"/>
                <w:szCs w:val="22"/>
                <w:lang w:val="ro-RO" w:eastAsia="de-AT"/>
              </w:rPr>
              <w:t>ț</w:t>
            </w:r>
            <w:r w:rsidRPr="00F65D20">
              <w:rPr>
                <w:rFonts w:ascii="Garamond" w:hAnsi="Garamond" w:cstheme="majorBidi"/>
                <w:i/>
                <w:iCs/>
                <w:sz w:val="22"/>
                <w:szCs w:val="22"/>
                <w:lang w:val="ro-RO" w:eastAsia="de-AT"/>
              </w:rPr>
              <w:t>ului de pe l</w:t>
            </w:r>
            <w:r w:rsidRPr="00F65D20">
              <w:rPr>
                <w:rFonts w:ascii="Garamond" w:hAnsi="Garamond" w:cs="Garamond"/>
                <w:i/>
                <w:iCs/>
                <w:sz w:val="22"/>
                <w:szCs w:val="22"/>
                <w:lang w:val="ro-RO" w:eastAsia="de-AT"/>
              </w:rPr>
              <w:t>â</w:t>
            </w:r>
            <w:r w:rsidRPr="00F65D20">
              <w:rPr>
                <w:rFonts w:ascii="Garamond" w:hAnsi="Garamond" w:cstheme="majorBidi"/>
                <w:i/>
                <w:iCs/>
                <w:sz w:val="22"/>
                <w:szCs w:val="22"/>
                <w:lang w:val="ro-RO" w:eastAsia="de-AT"/>
              </w:rPr>
              <w:t>ng</w:t>
            </w:r>
            <w:r w:rsidRPr="00F65D20">
              <w:rPr>
                <w:rFonts w:ascii="Garamond" w:hAnsi="Garamond" w:cs="Garamond"/>
                <w:i/>
                <w:iCs/>
                <w:sz w:val="22"/>
                <w:szCs w:val="22"/>
                <w:lang w:val="ro-RO" w:eastAsia="de-AT"/>
              </w:rPr>
              <w:t>ă</w:t>
            </w:r>
            <w:r w:rsidRPr="00F65D20">
              <w:rPr>
                <w:rFonts w:ascii="Garamond" w:hAnsi="Garamond" w:cstheme="majorBidi"/>
                <w:i/>
                <w:iCs/>
                <w:sz w:val="22"/>
                <w:szCs w:val="22"/>
                <w:lang w:val="ro-RO" w:eastAsia="de-AT"/>
              </w:rPr>
              <w:t xml:space="preserve"> Tribunalul </w:t>
            </w:r>
            <w:proofErr w:type="spellStart"/>
            <w:r w:rsidRPr="00F65D20">
              <w:rPr>
                <w:rFonts w:ascii="Garamond" w:hAnsi="Garamond" w:cstheme="majorBidi"/>
                <w:i/>
                <w:iCs/>
                <w:sz w:val="22"/>
                <w:szCs w:val="22"/>
                <w:lang w:val="ro-RO" w:eastAsia="de-AT"/>
              </w:rPr>
              <w:t>Bucure</w:t>
            </w:r>
            <w:r w:rsidRPr="00F65D20">
              <w:rPr>
                <w:rFonts w:ascii="Garamond" w:hAnsi="Garamond" w:cs="Garamond"/>
                <w:i/>
                <w:iCs/>
                <w:sz w:val="22"/>
                <w:szCs w:val="22"/>
                <w:lang w:val="ro-RO" w:eastAsia="de-AT"/>
              </w:rPr>
              <w:t>ş</w:t>
            </w:r>
            <w:r w:rsidRPr="00F65D20">
              <w:rPr>
                <w:rFonts w:ascii="Garamond" w:hAnsi="Garamond" w:cstheme="majorBidi"/>
                <w:i/>
                <w:iCs/>
                <w:sz w:val="22"/>
                <w:szCs w:val="22"/>
                <w:lang w:val="ro-RO" w:eastAsia="de-AT"/>
              </w:rPr>
              <w:t>ti</w:t>
            </w:r>
            <w:proofErr w:type="spellEnd"/>
            <w:r w:rsidRPr="00F65D20">
              <w:rPr>
                <w:rFonts w:ascii="Garamond" w:hAnsi="Garamond" w:cstheme="majorBidi"/>
                <w:i/>
                <w:iCs/>
                <w:sz w:val="22"/>
                <w:szCs w:val="22"/>
                <w:lang w:val="ro-RO" w:eastAsia="de-AT"/>
              </w:rPr>
              <w:t xml:space="preserve"> sub num</w:t>
            </w:r>
            <w:r w:rsidRPr="00F65D20">
              <w:rPr>
                <w:rFonts w:ascii="Garamond" w:hAnsi="Garamond" w:cs="Garamond"/>
                <w:i/>
                <w:iCs/>
                <w:sz w:val="22"/>
                <w:szCs w:val="22"/>
                <w:lang w:val="ro-RO" w:eastAsia="de-AT"/>
              </w:rPr>
              <w:t>ă</w:t>
            </w:r>
            <w:r w:rsidRPr="00F65D20">
              <w:rPr>
                <w:rFonts w:ascii="Garamond" w:hAnsi="Garamond" w:cstheme="majorBidi"/>
                <w:i/>
                <w:iCs/>
                <w:sz w:val="22"/>
                <w:szCs w:val="22"/>
                <w:lang w:val="ro-RO" w:eastAsia="de-AT"/>
              </w:rPr>
              <w:t xml:space="preserve">rul J40/7126/2017, cod unic de înregistrare 37586457, cu sediul social în </w:t>
            </w:r>
            <w:proofErr w:type="spellStart"/>
            <w:r w:rsidRPr="00F65D20">
              <w:rPr>
                <w:rFonts w:ascii="Garamond" w:hAnsi="Garamond" w:cstheme="majorBidi"/>
                <w:i/>
                <w:iCs/>
                <w:sz w:val="22"/>
                <w:szCs w:val="22"/>
                <w:lang w:val="ro-RO" w:eastAsia="de-AT"/>
              </w:rPr>
              <w:t>Bucureşti</w:t>
            </w:r>
            <w:proofErr w:type="spellEnd"/>
            <w:r w:rsidRPr="00F65D20">
              <w:rPr>
                <w:rFonts w:ascii="Garamond" w:hAnsi="Garamond" w:cstheme="majorBidi"/>
                <w:i/>
                <w:iCs/>
                <w:sz w:val="22"/>
                <w:szCs w:val="22"/>
                <w:lang w:val="ro-RO" w:eastAsia="de-AT"/>
              </w:rPr>
              <w:t>, str. Calea Doroban</w:t>
            </w:r>
            <w:r w:rsidRPr="00F65D20">
              <w:rPr>
                <w:rFonts w:ascii="Garamond" w:hAnsi="Garamond" w:cs="Cambria"/>
                <w:i/>
                <w:iCs/>
                <w:sz w:val="22"/>
                <w:szCs w:val="22"/>
                <w:lang w:val="ro-RO" w:eastAsia="de-AT"/>
              </w:rPr>
              <w:t>ț</w:t>
            </w:r>
            <w:r w:rsidRPr="00F65D20">
              <w:rPr>
                <w:rFonts w:ascii="Garamond" w:hAnsi="Garamond" w:cstheme="majorBidi"/>
                <w:i/>
                <w:iCs/>
                <w:sz w:val="22"/>
                <w:szCs w:val="22"/>
                <w:lang w:val="ro-RO" w:eastAsia="de-AT"/>
              </w:rPr>
              <w:t>i nr. 239, et. 2, biroul 4, sector 1</w:t>
            </w:r>
            <w:r w:rsidRPr="00F65D20">
              <w:rPr>
                <w:rFonts w:ascii="Garamond" w:hAnsi="Garamond" w:cstheme="majorBidi"/>
                <w:bCs/>
                <w:i/>
                <w:iCs/>
                <w:sz w:val="22"/>
                <w:szCs w:val="22"/>
                <w:lang w:val="ro-RO" w:eastAsia="de-AT"/>
              </w:rPr>
              <w:t xml:space="preserve">, </w:t>
            </w:r>
            <w:r w:rsidRPr="00F65D20">
              <w:rPr>
                <w:rFonts w:ascii="Garamond" w:hAnsi="Garamond" w:cstheme="majorBidi"/>
                <w:bCs/>
                <w:i/>
                <w:iCs/>
                <w:sz w:val="22"/>
                <w:szCs w:val="22"/>
                <w:u w:val="single"/>
                <w:lang w:val="ro-RO" w:eastAsia="de-AT"/>
              </w:rPr>
              <w:t xml:space="preserve">care participa prin </w:t>
            </w:r>
            <w:proofErr w:type="spellStart"/>
            <w:r w:rsidRPr="00F65D20">
              <w:rPr>
                <w:rFonts w:ascii="Garamond" w:hAnsi="Garamond" w:cstheme="majorBidi"/>
                <w:bCs/>
                <w:i/>
                <w:iCs/>
                <w:sz w:val="22"/>
                <w:szCs w:val="22"/>
                <w:u w:val="single"/>
                <w:lang w:val="ro-RO" w:eastAsia="de-AT"/>
              </w:rPr>
              <w:t>corepondenta</w:t>
            </w:r>
            <w:proofErr w:type="spellEnd"/>
            <w:r w:rsidRPr="00F65D20">
              <w:rPr>
                <w:rFonts w:ascii="Garamond" w:hAnsi="Garamond" w:cstheme="majorBidi"/>
                <w:bCs/>
                <w:i/>
                <w:iCs/>
                <w:sz w:val="22"/>
                <w:szCs w:val="22"/>
                <w:lang w:val="ro-RO" w:eastAsia="de-AT"/>
              </w:rPr>
              <w:t xml:space="preserve">, prin reprezentant, dl. </w:t>
            </w:r>
            <w:r w:rsidR="00E62622" w:rsidRPr="00F65D20">
              <w:rPr>
                <w:rFonts w:ascii="Garamond" w:hAnsi="Garamond" w:cstheme="majorBidi"/>
                <w:i/>
                <w:iCs/>
                <w:sz w:val="22"/>
                <w:szCs w:val="22"/>
                <w:lang w:val="ro-RO" w:eastAsia="de-AT"/>
              </w:rPr>
              <w:t>Lucian Hoanca</w:t>
            </w:r>
            <w:r w:rsidR="00104506" w:rsidRPr="00F65D20">
              <w:rPr>
                <w:rFonts w:ascii="Garamond" w:hAnsi="Garamond" w:cstheme="majorBidi"/>
                <w:i/>
                <w:iCs/>
                <w:sz w:val="22"/>
                <w:szCs w:val="22"/>
                <w:lang w:val="ro-RO" w:eastAsia="de-AT"/>
              </w:rPr>
              <w:t>,</w:t>
            </w:r>
            <w:r w:rsidRPr="00F65D20">
              <w:rPr>
                <w:rFonts w:ascii="Garamond" w:hAnsi="Garamond" w:cstheme="majorBidi"/>
                <w:bCs/>
                <w:i/>
                <w:iCs/>
                <w:sz w:val="22"/>
                <w:szCs w:val="22"/>
                <w:lang w:val="ro-RO" w:eastAsia="de-AT"/>
              </w:rPr>
              <w:t xml:space="preserve"> în calitate de </w:t>
            </w:r>
            <w:proofErr w:type="spellStart"/>
            <w:r w:rsidR="00104506" w:rsidRPr="00F65D20">
              <w:rPr>
                <w:rFonts w:ascii="Garamond" w:hAnsi="Garamond"/>
                <w:i/>
                <w:iCs/>
                <w:color w:val="000000"/>
                <w:sz w:val="22"/>
                <w:szCs w:val="22"/>
              </w:rPr>
              <w:t>Presedinte</w:t>
            </w:r>
            <w:proofErr w:type="spellEnd"/>
            <w:r w:rsidR="00104506" w:rsidRPr="00F65D20">
              <w:rPr>
                <w:rFonts w:ascii="Garamond" w:hAnsi="Garamond"/>
                <w:i/>
                <w:iCs/>
                <w:color w:val="000000"/>
                <w:sz w:val="22"/>
                <w:szCs w:val="22"/>
              </w:rPr>
              <w:t xml:space="preserve"> al </w:t>
            </w:r>
            <w:proofErr w:type="spellStart"/>
            <w:r w:rsidR="00104506" w:rsidRPr="00F65D20">
              <w:rPr>
                <w:rFonts w:ascii="Garamond" w:hAnsi="Garamond"/>
                <w:i/>
                <w:iCs/>
                <w:color w:val="000000"/>
                <w:sz w:val="22"/>
                <w:szCs w:val="22"/>
              </w:rPr>
              <w:t>Consiliului</w:t>
            </w:r>
            <w:proofErr w:type="spellEnd"/>
            <w:r w:rsidR="00104506" w:rsidRPr="00F65D20">
              <w:rPr>
                <w:rFonts w:ascii="Garamond" w:hAnsi="Garamond"/>
                <w:i/>
                <w:iCs/>
                <w:color w:val="000000"/>
                <w:sz w:val="22"/>
                <w:szCs w:val="22"/>
              </w:rPr>
              <w:t xml:space="preserve"> de </w:t>
            </w:r>
            <w:proofErr w:type="spellStart"/>
            <w:r w:rsidR="00104506" w:rsidRPr="00F65D20">
              <w:rPr>
                <w:rFonts w:ascii="Garamond" w:hAnsi="Garamond"/>
                <w:i/>
                <w:iCs/>
                <w:color w:val="000000"/>
                <w:sz w:val="22"/>
                <w:szCs w:val="22"/>
              </w:rPr>
              <w:t>Administraţie</w:t>
            </w:r>
            <w:proofErr w:type="spellEnd"/>
            <w:r w:rsidRPr="00F65D20">
              <w:rPr>
                <w:rFonts w:ascii="Garamond" w:hAnsi="Garamond" w:cstheme="majorBidi"/>
                <w:bCs/>
                <w:i/>
                <w:iCs/>
                <w:sz w:val="22"/>
                <w:szCs w:val="22"/>
                <w:lang w:val="ro-RO" w:eastAsia="de-AT"/>
              </w:rPr>
              <w:t xml:space="preserve">, conform deciziei consiliului de </w:t>
            </w:r>
            <w:proofErr w:type="spellStart"/>
            <w:r w:rsidRPr="00F65D20">
              <w:rPr>
                <w:rFonts w:ascii="Garamond" w:hAnsi="Garamond" w:cstheme="majorBidi"/>
                <w:bCs/>
                <w:i/>
                <w:iCs/>
                <w:sz w:val="22"/>
                <w:szCs w:val="22"/>
                <w:lang w:val="ro-RO" w:eastAsia="de-AT"/>
              </w:rPr>
              <w:t>administraţie</w:t>
            </w:r>
            <w:proofErr w:type="spellEnd"/>
            <w:r w:rsidRPr="00F65D20">
              <w:rPr>
                <w:rFonts w:ascii="Garamond" w:hAnsi="Garamond" w:cstheme="majorBidi"/>
                <w:bCs/>
                <w:i/>
                <w:iCs/>
                <w:sz w:val="22"/>
                <w:szCs w:val="22"/>
                <w:lang w:val="ro-RO" w:eastAsia="de-AT"/>
              </w:rPr>
              <w:t xml:space="preserve"> nr. </w:t>
            </w:r>
            <w:r w:rsidR="00E62622" w:rsidRPr="00F65D20">
              <w:rPr>
                <w:rFonts w:ascii="Garamond" w:hAnsi="Garamond" w:cstheme="majorBidi"/>
                <w:bCs/>
                <w:i/>
                <w:iCs/>
                <w:sz w:val="22"/>
                <w:szCs w:val="22"/>
                <w:highlight w:val="lightGray"/>
                <w:lang w:val="ro-RO" w:eastAsia="de-AT"/>
              </w:rPr>
              <w:t>[***]</w:t>
            </w:r>
            <w:r w:rsidRPr="00F65D20">
              <w:rPr>
                <w:rFonts w:ascii="Garamond" w:hAnsi="Garamond" w:cstheme="majorBidi"/>
                <w:bCs/>
                <w:i/>
                <w:iCs/>
                <w:sz w:val="22"/>
                <w:szCs w:val="22"/>
                <w:lang w:val="ro-RO" w:eastAsia="de-AT"/>
              </w:rPr>
              <w:t xml:space="preserve"> din data de </w:t>
            </w:r>
            <w:r w:rsidR="00E62622" w:rsidRPr="00F65D20">
              <w:rPr>
                <w:rFonts w:ascii="Garamond" w:hAnsi="Garamond" w:cstheme="majorBidi"/>
                <w:bCs/>
                <w:i/>
                <w:iCs/>
                <w:sz w:val="22"/>
                <w:szCs w:val="22"/>
                <w:highlight w:val="lightGray"/>
                <w:lang w:val="ro-RO" w:eastAsia="de-AT"/>
              </w:rPr>
              <w:t>[***]</w:t>
            </w:r>
            <w:r w:rsidRPr="00F65D20">
              <w:rPr>
                <w:rFonts w:ascii="Garamond" w:hAnsi="Garamond" w:cstheme="majorBidi"/>
                <w:bCs/>
                <w:i/>
                <w:iCs/>
                <w:sz w:val="22"/>
                <w:szCs w:val="22"/>
                <w:lang w:val="ro-RO" w:eastAsia="de-AT"/>
              </w:rPr>
              <w:t xml:space="preserve">,      </w:t>
            </w:r>
          </w:p>
          <w:p w14:paraId="4F732303" w14:textId="77777777" w:rsidR="007F4129" w:rsidRPr="00F65D20" w:rsidRDefault="007F4129" w:rsidP="00825C47">
            <w:pPr>
              <w:spacing w:after="120" w:line="240" w:lineRule="auto"/>
              <w:rPr>
                <w:rFonts w:ascii="Garamond" w:hAnsi="Garamond" w:cstheme="majorBidi"/>
                <w:bCs/>
                <w:i/>
                <w:iCs/>
                <w:sz w:val="22"/>
                <w:szCs w:val="22"/>
                <w:lang w:val="ro-RO" w:eastAsia="de-AT"/>
              </w:rPr>
            </w:pPr>
            <w:r w:rsidRPr="00F65D20">
              <w:rPr>
                <w:rFonts w:ascii="Garamond" w:hAnsi="Garamond" w:cstheme="majorBidi"/>
                <w:bCs/>
                <w:i/>
                <w:iCs/>
                <w:sz w:val="22"/>
                <w:szCs w:val="22"/>
                <w:lang w:val="ro-RO" w:eastAsia="de-AT"/>
              </w:rPr>
              <w:t xml:space="preserve">si </w:t>
            </w:r>
          </w:p>
          <w:p w14:paraId="3DDBC15B" w14:textId="76C1CA2A" w:rsidR="00002529" w:rsidRPr="00F65D20" w:rsidRDefault="007F4129" w:rsidP="00825C47">
            <w:pPr>
              <w:spacing w:before="60" w:after="120" w:line="240" w:lineRule="auto"/>
              <w:rPr>
                <w:rFonts w:ascii="Garamond" w:hAnsi="Garamond" w:cstheme="minorHAnsi"/>
                <w:bCs/>
                <w:sz w:val="22"/>
                <w:szCs w:val="22"/>
                <w:lang w:val="ro-RO"/>
              </w:rPr>
            </w:pPr>
            <w:proofErr w:type="spellStart"/>
            <w:r w:rsidRPr="00F65D20">
              <w:rPr>
                <w:rFonts w:ascii="Garamond" w:hAnsi="Garamond" w:cstheme="majorBidi"/>
                <w:b/>
                <w:i/>
                <w:iCs/>
                <w:sz w:val="22"/>
                <w:szCs w:val="22"/>
                <w:lang w:val="ro-RO" w:eastAsia="de-AT"/>
              </w:rPr>
              <w:t>Lunic</w:t>
            </w:r>
            <w:proofErr w:type="spellEnd"/>
            <w:r w:rsidRPr="00F65D20">
              <w:rPr>
                <w:rFonts w:ascii="Garamond" w:hAnsi="Garamond" w:cstheme="majorBidi"/>
                <w:b/>
                <w:i/>
                <w:iCs/>
                <w:sz w:val="22"/>
                <w:szCs w:val="22"/>
                <w:lang w:val="ro-RO" w:eastAsia="de-AT"/>
              </w:rPr>
              <w:t xml:space="preserve"> </w:t>
            </w:r>
            <w:proofErr w:type="spellStart"/>
            <w:r w:rsidRPr="00F65D20">
              <w:rPr>
                <w:rFonts w:ascii="Garamond" w:hAnsi="Garamond" w:cstheme="majorBidi"/>
                <w:b/>
                <w:i/>
                <w:iCs/>
                <w:sz w:val="22"/>
                <w:szCs w:val="22"/>
                <w:lang w:val="ro-RO" w:eastAsia="de-AT"/>
              </w:rPr>
              <w:t>Franchising</w:t>
            </w:r>
            <w:proofErr w:type="spellEnd"/>
            <w:r w:rsidRPr="00F65D20">
              <w:rPr>
                <w:rFonts w:ascii="Garamond" w:hAnsi="Garamond" w:cstheme="majorBidi"/>
                <w:b/>
                <w:i/>
                <w:iCs/>
                <w:sz w:val="22"/>
                <w:szCs w:val="22"/>
                <w:lang w:val="ro-RO" w:eastAsia="de-AT"/>
              </w:rPr>
              <w:t xml:space="preserve"> </w:t>
            </w:r>
            <w:proofErr w:type="spellStart"/>
            <w:r w:rsidRPr="00F65D20">
              <w:rPr>
                <w:rFonts w:ascii="Garamond" w:hAnsi="Garamond" w:cstheme="majorBidi"/>
                <w:b/>
                <w:i/>
                <w:iCs/>
                <w:sz w:val="22"/>
                <w:szCs w:val="22"/>
                <w:lang w:val="ro-RO" w:eastAsia="de-AT"/>
              </w:rPr>
              <w:t>and</w:t>
            </w:r>
            <w:proofErr w:type="spellEnd"/>
            <w:r w:rsidRPr="00F65D20">
              <w:rPr>
                <w:rFonts w:ascii="Garamond" w:hAnsi="Garamond" w:cstheme="majorBidi"/>
                <w:b/>
                <w:i/>
                <w:iCs/>
                <w:sz w:val="22"/>
                <w:szCs w:val="22"/>
                <w:lang w:val="ro-RO" w:eastAsia="de-AT"/>
              </w:rPr>
              <w:t xml:space="preserve"> Consulting Ltd</w:t>
            </w:r>
            <w:r w:rsidRPr="00F65D20">
              <w:rPr>
                <w:rFonts w:ascii="Garamond" w:hAnsi="Garamond" w:cstheme="majorBidi"/>
                <w:bCs/>
                <w:i/>
                <w:iCs/>
                <w:sz w:val="22"/>
                <w:szCs w:val="22"/>
                <w:lang w:val="ro-RO" w:eastAsia="de-AT"/>
              </w:rPr>
              <w:t>., o societate constituită conform legilor din Cipru, de na</w:t>
            </w:r>
            <w:r w:rsidRPr="00F65D20">
              <w:rPr>
                <w:rFonts w:ascii="Garamond" w:hAnsi="Garamond" w:cs="Cambria"/>
                <w:bCs/>
                <w:i/>
                <w:iCs/>
                <w:sz w:val="22"/>
                <w:szCs w:val="22"/>
                <w:lang w:val="ro-RO" w:eastAsia="de-AT"/>
              </w:rPr>
              <w:t>ț</w:t>
            </w:r>
            <w:r w:rsidRPr="00F65D20">
              <w:rPr>
                <w:rFonts w:ascii="Garamond" w:hAnsi="Garamond" w:cstheme="majorBidi"/>
                <w:bCs/>
                <w:i/>
                <w:iCs/>
                <w:sz w:val="22"/>
                <w:szCs w:val="22"/>
                <w:lang w:val="ro-RO" w:eastAsia="de-AT"/>
              </w:rPr>
              <w:t>ionalitate cipriot</w:t>
            </w:r>
            <w:r w:rsidRPr="00F65D20">
              <w:rPr>
                <w:rFonts w:ascii="Garamond" w:hAnsi="Garamond" w:cs="Garamond"/>
                <w:bCs/>
                <w:i/>
                <w:iCs/>
                <w:sz w:val="22"/>
                <w:szCs w:val="22"/>
                <w:lang w:val="ro-RO" w:eastAsia="de-AT"/>
              </w:rPr>
              <w:t>ă</w:t>
            </w:r>
            <w:r w:rsidRPr="00F65D20">
              <w:rPr>
                <w:rFonts w:ascii="Garamond" w:hAnsi="Garamond" w:cstheme="majorBidi"/>
                <w:bCs/>
                <w:i/>
                <w:iCs/>
                <w:sz w:val="22"/>
                <w:szCs w:val="22"/>
                <w:lang w:val="ro-RO" w:eastAsia="de-AT"/>
              </w:rPr>
              <w:t>, av</w:t>
            </w:r>
            <w:r w:rsidRPr="00F65D20">
              <w:rPr>
                <w:rFonts w:ascii="Garamond" w:hAnsi="Garamond" w:cs="Garamond"/>
                <w:bCs/>
                <w:i/>
                <w:iCs/>
                <w:sz w:val="22"/>
                <w:szCs w:val="22"/>
                <w:lang w:val="ro-RO" w:eastAsia="de-AT"/>
              </w:rPr>
              <w:t>â</w:t>
            </w:r>
            <w:r w:rsidRPr="00F65D20">
              <w:rPr>
                <w:rFonts w:ascii="Garamond" w:hAnsi="Garamond" w:cstheme="majorBidi"/>
                <w:bCs/>
                <w:i/>
                <w:iCs/>
                <w:sz w:val="22"/>
                <w:szCs w:val="22"/>
                <w:lang w:val="ro-RO" w:eastAsia="de-AT"/>
              </w:rPr>
              <w:t xml:space="preserve">nd sediul social </w:t>
            </w:r>
            <w:r w:rsidRPr="00F65D20">
              <w:rPr>
                <w:rFonts w:ascii="Garamond" w:hAnsi="Garamond" w:cs="Garamond"/>
                <w:bCs/>
                <w:i/>
                <w:iCs/>
                <w:sz w:val="22"/>
                <w:szCs w:val="22"/>
                <w:lang w:val="ro-RO" w:eastAsia="de-AT"/>
              </w:rPr>
              <w:t>î</w:t>
            </w:r>
            <w:r w:rsidRPr="00F65D20">
              <w:rPr>
                <w:rFonts w:ascii="Garamond" w:hAnsi="Garamond" w:cstheme="majorBidi"/>
                <w:bCs/>
                <w:i/>
                <w:iCs/>
                <w:sz w:val="22"/>
                <w:szCs w:val="22"/>
                <w:lang w:val="ro-RO" w:eastAsia="de-AT"/>
              </w:rPr>
              <w:t xml:space="preserve">n Riga </w:t>
            </w:r>
            <w:proofErr w:type="spellStart"/>
            <w:r w:rsidRPr="00F65D20">
              <w:rPr>
                <w:rFonts w:ascii="Garamond" w:hAnsi="Garamond" w:cstheme="majorBidi"/>
                <w:bCs/>
                <w:i/>
                <w:iCs/>
                <w:sz w:val="22"/>
                <w:szCs w:val="22"/>
                <w:lang w:val="ro-RO" w:eastAsia="de-AT"/>
              </w:rPr>
              <w:t>Feraiou</w:t>
            </w:r>
            <w:proofErr w:type="spellEnd"/>
            <w:r w:rsidRPr="00F65D20">
              <w:rPr>
                <w:rFonts w:ascii="Garamond" w:hAnsi="Garamond" w:cstheme="majorBidi"/>
                <w:bCs/>
                <w:i/>
                <w:iCs/>
                <w:sz w:val="22"/>
                <w:szCs w:val="22"/>
                <w:lang w:val="ro-RO" w:eastAsia="de-AT"/>
              </w:rPr>
              <w:t xml:space="preserve">, nr. 2, Centrul Limassol, bloc B, etaj 4, Biroul 406, </w:t>
            </w:r>
            <w:proofErr w:type="spellStart"/>
            <w:r w:rsidRPr="00F65D20">
              <w:rPr>
                <w:rFonts w:ascii="Garamond" w:hAnsi="Garamond" w:cstheme="majorBidi"/>
                <w:bCs/>
                <w:i/>
                <w:iCs/>
                <w:sz w:val="22"/>
                <w:szCs w:val="22"/>
                <w:lang w:val="ro-RO" w:eastAsia="de-AT"/>
              </w:rPr>
              <w:t>Lemesos</w:t>
            </w:r>
            <w:proofErr w:type="spellEnd"/>
            <w:r w:rsidRPr="00F65D20">
              <w:rPr>
                <w:rFonts w:ascii="Garamond" w:hAnsi="Garamond" w:cstheme="majorBidi"/>
                <w:bCs/>
                <w:i/>
                <w:iCs/>
                <w:sz w:val="22"/>
                <w:szCs w:val="22"/>
                <w:lang w:val="ro-RO" w:eastAsia="de-AT"/>
              </w:rPr>
              <w:t>, cod po</w:t>
            </w:r>
            <w:r w:rsidRPr="00F65D20">
              <w:rPr>
                <w:rFonts w:ascii="Garamond" w:hAnsi="Garamond" w:cs="Cambria"/>
                <w:bCs/>
                <w:i/>
                <w:iCs/>
                <w:sz w:val="22"/>
                <w:szCs w:val="22"/>
                <w:lang w:val="ro-RO" w:eastAsia="de-AT"/>
              </w:rPr>
              <w:t>ș</w:t>
            </w:r>
            <w:r w:rsidRPr="00F65D20">
              <w:rPr>
                <w:rFonts w:ascii="Garamond" w:hAnsi="Garamond" w:cstheme="majorBidi"/>
                <w:bCs/>
                <w:i/>
                <w:iCs/>
                <w:sz w:val="22"/>
                <w:szCs w:val="22"/>
                <w:lang w:val="ro-RO" w:eastAsia="de-AT"/>
              </w:rPr>
              <w:t xml:space="preserve">tal 3095, Limassol, Cipru, </w:t>
            </w:r>
            <w:r w:rsidRPr="00F65D20">
              <w:rPr>
                <w:rFonts w:ascii="Garamond" w:hAnsi="Garamond" w:cs="Garamond"/>
                <w:bCs/>
                <w:i/>
                <w:iCs/>
                <w:sz w:val="22"/>
                <w:szCs w:val="22"/>
                <w:lang w:val="ro-RO" w:eastAsia="de-AT"/>
              </w:rPr>
              <w:t>î</w:t>
            </w:r>
            <w:r w:rsidRPr="00F65D20">
              <w:rPr>
                <w:rFonts w:ascii="Garamond" w:hAnsi="Garamond" w:cstheme="majorBidi"/>
                <w:bCs/>
                <w:i/>
                <w:iCs/>
                <w:sz w:val="22"/>
                <w:szCs w:val="22"/>
                <w:lang w:val="ro-RO" w:eastAsia="de-AT"/>
              </w:rPr>
              <w:t>nregistrat</w:t>
            </w:r>
            <w:r w:rsidRPr="00F65D20">
              <w:rPr>
                <w:rFonts w:ascii="Garamond" w:hAnsi="Garamond" w:cs="Garamond"/>
                <w:bCs/>
                <w:i/>
                <w:iCs/>
                <w:sz w:val="22"/>
                <w:szCs w:val="22"/>
                <w:lang w:val="ro-RO" w:eastAsia="de-AT"/>
              </w:rPr>
              <w:t>ă</w:t>
            </w:r>
            <w:r w:rsidRPr="00F65D20">
              <w:rPr>
                <w:rFonts w:ascii="Garamond" w:hAnsi="Garamond" w:cstheme="majorBidi"/>
                <w:bCs/>
                <w:i/>
                <w:iCs/>
                <w:sz w:val="22"/>
                <w:szCs w:val="22"/>
                <w:lang w:val="ro-RO" w:eastAsia="de-AT"/>
              </w:rPr>
              <w:t xml:space="preserve"> </w:t>
            </w:r>
            <w:r w:rsidRPr="00F65D20">
              <w:rPr>
                <w:rFonts w:ascii="Garamond" w:hAnsi="Garamond" w:cs="Garamond"/>
                <w:bCs/>
                <w:i/>
                <w:iCs/>
                <w:sz w:val="22"/>
                <w:szCs w:val="22"/>
                <w:lang w:val="ro-RO" w:eastAsia="de-AT"/>
              </w:rPr>
              <w:t>î</w:t>
            </w:r>
            <w:r w:rsidRPr="00F65D20">
              <w:rPr>
                <w:rFonts w:ascii="Garamond" w:hAnsi="Garamond" w:cstheme="majorBidi"/>
                <w:bCs/>
                <w:i/>
                <w:iCs/>
                <w:sz w:val="22"/>
                <w:szCs w:val="22"/>
                <w:lang w:val="ro-RO" w:eastAsia="de-AT"/>
              </w:rPr>
              <w:t>n registrul comer</w:t>
            </w:r>
            <w:r w:rsidRPr="00F65D20">
              <w:rPr>
                <w:rFonts w:ascii="Garamond" w:hAnsi="Garamond" w:cs="Cambria"/>
                <w:bCs/>
                <w:i/>
                <w:iCs/>
                <w:sz w:val="22"/>
                <w:szCs w:val="22"/>
                <w:lang w:val="ro-RO" w:eastAsia="de-AT"/>
              </w:rPr>
              <w:t>ț</w:t>
            </w:r>
            <w:r w:rsidRPr="00F65D20">
              <w:rPr>
                <w:rFonts w:ascii="Garamond" w:hAnsi="Garamond" w:cstheme="majorBidi"/>
                <w:bCs/>
                <w:i/>
                <w:iCs/>
                <w:sz w:val="22"/>
                <w:szCs w:val="22"/>
                <w:lang w:val="ro-RO" w:eastAsia="de-AT"/>
              </w:rPr>
              <w:t xml:space="preserve">ului sub numărul HE 80898, </w:t>
            </w:r>
            <w:r w:rsidRPr="00F65D20">
              <w:rPr>
                <w:rFonts w:ascii="Garamond" w:hAnsi="Garamond" w:cstheme="majorBidi"/>
                <w:bCs/>
                <w:i/>
                <w:iCs/>
                <w:sz w:val="22"/>
                <w:szCs w:val="22"/>
                <w:u w:val="single"/>
                <w:lang w:val="ro-RO" w:eastAsia="de-AT"/>
              </w:rPr>
              <w:t xml:space="preserve">care participa prin </w:t>
            </w:r>
            <w:proofErr w:type="spellStart"/>
            <w:r w:rsidRPr="00F65D20">
              <w:rPr>
                <w:rFonts w:ascii="Garamond" w:hAnsi="Garamond" w:cstheme="majorBidi"/>
                <w:bCs/>
                <w:i/>
                <w:iCs/>
                <w:sz w:val="22"/>
                <w:szCs w:val="22"/>
                <w:u w:val="single"/>
                <w:lang w:val="ro-RO" w:eastAsia="de-AT"/>
              </w:rPr>
              <w:t>corepondenta</w:t>
            </w:r>
            <w:proofErr w:type="spellEnd"/>
            <w:r w:rsidRPr="00F65D20">
              <w:rPr>
                <w:rFonts w:ascii="Garamond" w:hAnsi="Garamond" w:cstheme="majorBidi"/>
                <w:bCs/>
                <w:i/>
                <w:iCs/>
                <w:sz w:val="22"/>
                <w:szCs w:val="22"/>
                <w:lang w:val="ro-RO" w:eastAsia="de-AT"/>
              </w:rPr>
              <w:t xml:space="preserve">, prin reprezentant, dl. </w:t>
            </w:r>
            <w:r w:rsidR="001D3E54" w:rsidRPr="00F65D20">
              <w:rPr>
                <w:rFonts w:ascii="Garamond" w:hAnsi="Garamond" w:cstheme="majorBidi"/>
                <w:bCs/>
                <w:i/>
                <w:iCs/>
                <w:sz w:val="22"/>
                <w:szCs w:val="22"/>
                <w:highlight w:val="lightGray"/>
                <w:lang w:val="ro-RO" w:eastAsia="de-AT"/>
              </w:rPr>
              <w:t>[***]</w:t>
            </w:r>
            <w:r w:rsidRPr="00F65D20">
              <w:rPr>
                <w:rFonts w:ascii="Garamond" w:hAnsi="Garamond" w:cstheme="majorBidi"/>
                <w:bCs/>
                <w:i/>
                <w:iCs/>
                <w:sz w:val="22"/>
                <w:szCs w:val="22"/>
                <w:lang w:val="ro-RO" w:eastAsia="de-AT"/>
              </w:rPr>
              <w:t xml:space="preserve">, conform deciziei administratorului unic din data de </w:t>
            </w:r>
            <w:r w:rsidR="001D3E54" w:rsidRPr="00F65D20">
              <w:rPr>
                <w:rFonts w:ascii="Garamond" w:hAnsi="Garamond" w:cstheme="majorBidi"/>
                <w:bCs/>
                <w:i/>
                <w:iCs/>
                <w:sz w:val="22"/>
                <w:szCs w:val="22"/>
                <w:highlight w:val="lightGray"/>
                <w:lang w:val="ro-RO" w:eastAsia="de-AT"/>
              </w:rPr>
              <w:t>[***]</w:t>
            </w:r>
            <w:r w:rsidRPr="00F65D20">
              <w:rPr>
                <w:rFonts w:ascii="Garamond" w:hAnsi="Garamond" w:cstheme="majorBidi"/>
                <w:bCs/>
                <w:i/>
                <w:iCs/>
                <w:sz w:val="22"/>
                <w:szCs w:val="22"/>
                <w:lang w:val="ro-RO" w:eastAsia="de-AT"/>
              </w:rPr>
              <w:t>,</w:t>
            </w:r>
          </w:p>
        </w:tc>
      </w:tr>
      <w:bookmarkEnd w:id="1"/>
      <w:tr w:rsidR="00002529" w:rsidRPr="00F65D20" w14:paraId="158B9E9F" w14:textId="77777777" w:rsidTr="00B048D0">
        <w:tc>
          <w:tcPr>
            <w:tcW w:w="5000" w:type="pct"/>
          </w:tcPr>
          <w:p w14:paraId="6D7DFE24" w14:textId="77777777" w:rsidR="00002529" w:rsidRPr="00F65D20" w:rsidRDefault="00002529" w:rsidP="00825C47">
            <w:pPr>
              <w:spacing w:before="60" w:after="120" w:line="240" w:lineRule="auto"/>
              <w:rPr>
                <w:rFonts w:ascii="Garamond" w:hAnsi="Garamond" w:cstheme="minorHAnsi"/>
                <w:b/>
                <w:bCs/>
                <w:sz w:val="22"/>
                <w:szCs w:val="22"/>
                <w:lang w:val="ro-RO"/>
              </w:rPr>
            </w:pPr>
            <w:r w:rsidRPr="00F65D20">
              <w:rPr>
                <w:rFonts w:ascii="Garamond" w:hAnsi="Garamond" w:cstheme="minorHAnsi"/>
                <w:b/>
                <w:bCs/>
                <w:sz w:val="22"/>
                <w:szCs w:val="22"/>
                <w:lang w:val="ro-RO"/>
              </w:rPr>
              <w:t xml:space="preserve">care </w:t>
            </w:r>
            <w:proofErr w:type="spellStart"/>
            <w:r w:rsidRPr="00F65D20">
              <w:rPr>
                <w:rFonts w:ascii="Garamond" w:hAnsi="Garamond" w:cstheme="minorHAnsi"/>
                <w:b/>
                <w:bCs/>
                <w:sz w:val="22"/>
                <w:szCs w:val="22"/>
                <w:lang w:val="ro-RO"/>
              </w:rPr>
              <w:t>deţin</w:t>
            </w:r>
            <w:proofErr w:type="spellEnd"/>
            <w:r w:rsidRPr="00F65D20">
              <w:rPr>
                <w:rFonts w:ascii="Garamond" w:hAnsi="Garamond" w:cstheme="minorHAnsi"/>
                <w:b/>
                <w:bCs/>
                <w:sz w:val="22"/>
                <w:szCs w:val="22"/>
                <w:lang w:val="ro-RO"/>
              </w:rPr>
              <w:t xml:space="preserve"> împreună un număr de 380.000 </w:t>
            </w:r>
            <w:proofErr w:type="spellStart"/>
            <w:r w:rsidRPr="00F65D20">
              <w:rPr>
                <w:rFonts w:ascii="Garamond" w:hAnsi="Garamond" w:cstheme="minorHAnsi"/>
                <w:b/>
                <w:bCs/>
                <w:sz w:val="22"/>
                <w:szCs w:val="22"/>
                <w:lang w:val="ro-RO"/>
              </w:rPr>
              <w:t>acţiuni</w:t>
            </w:r>
            <w:proofErr w:type="spellEnd"/>
            <w:r w:rsidRPr="00F65D20">
              <w:rPr>
                <w:rFonts w:ascii="Garamond" w:hAnsi="Garamond" w:cstheme="minorHAnsi"/>
                <w:b/>
                <w:bCs/>
                <w:sz w:val="22"/>
                <w:szCs w:val="22"/>
                <w:lang w:val="ro-RO"/>
              </w:rPr>
              <w:t xml:space="preserve"> cu drept de vot, reprezentând 100% din totalul drepturilor de vot, respectiv 100% din capitalul social al </w:t>
            </w:r>
            <w:proofErr w:type="spellStart"/>
            <w:r w:rsidRPr="00F65D20">
              <w:rPr>
                <w:rFonts w:ascii="Garamond" w:hAnsi="Garamond" w:cstheme="minorHAnsi"/>
                <w:b/>
                <w:bCs/>
                <w:sz w:val="22"/>
                <w:szCs w:val="22"/>
                <w:lang w:val="ro-RO"/>
              </w:rPr>
              <w:t>Societăţii</w:t>
            </w:r>
            <w:proofErr w:type="spellEnd"/>
            <w:r w:rsidRPr="00F65D20">
              <w:rPr>
                <w:rFonts w:ascii="Garamond" w:hAnsi="Garamond" w:cstheme="minorHAnsi"/>
                <w:b/>
                <w:bCs/>
                <w:sz w:val="22"/>
                <w:szCs w:val="22"/>
                <w:lang w:val="ro-RO"/>
              </w:rPr>
              <w:t xml:space="preserve">, </w:t>
            </w:r>
          </w:p>
        </w:tc>
      </w:tr>
      <w:tr w:rsidR="00002529" w:rsidRPr="00F65D20" w14:paraId="5CAF8F86" w14:textId="77777777" w:rsidTr="00B048D0">
        <w:tc>
          <w:tcPr>
            <w:tcW w:w="5000" w:type="pct"/>
          </w:tcPr>
          <w:p w14:paraId="7C425F19" w14:textId="77777777" w:rsidR="00E24F25" w:rsidRPr="00F65D20" w:rsidRDefault="00E24F25" w:rsidP="00825C47">
            <w:pPr>
              <w:spacing w:before="60" w:after="120" w:line="240" w:lineRule="auto"/>
              <w:jc w:val="center"/>
              <w:rPr>
                <w:rFonts w:ascii="Garamond" w:hAnsi="Garamond" w:cstheme="minorHAnsi"/>
                <w:b/>
                <w:sz w:val="22"/>
                <w:szCs w:val="22"/>
                <w:lang w:val="ro-RO"/>
              </w:rPr>
            </w:pPr>
          </w:p>
          <w:p w14:paraId="1B3BB586" w14:textId="2768D865" w:rsidR="00002529" w:rsidRPr="00F65D20" w:rsidRDefault="00002529" w:rsidP="00825C47">
            <w:pPr>
              <w:spacing w:before="60" w:after="120" w:line="240" w:lineRule="auto"/>
              <w:jc w:val="center"/>
              <w:rPr>
                <w:rFonts w:ascii="Garamond" w:hAnsi="Garamond" w:cstheme="minorHAnsi"/>
                <w:b/>
                <w:sz w:val="22"/>
                <w:szCs w:val="22"/>
                <w:lang w:val="ro-RO"/>
              </w:rPr>
            </w:pPr>
            <w:r w:rsidRPr="00F65D20">
              <w:rPr>
                <w:rFonts w:ascii="Garamond" w:hAnsi="Garamond" w:cstheme="minorHAnsi"/>
                <w:b/>
                <w:sz w:val="22"/>
                <w:szCs w:val="22"/>
                <w:lang w:val="ro-RO"/>
              </w:rPr>
              <w:t>HOTĂRĂŞTE</w:t>
            </w:r>
            <w:r w:rsidR="0087543D" w:rsidRPr="00F65D20">
              <w:rPr>
                <w:rFonts w:ascii="Garamond" w:hAnsi="Garamond" w:cstheme="minorHAnsi"/>
                <w:b/>
                <w:sz w:val="22"/>
                <w:szCs w:val="22"/>
                <w:lang w:val="ro-RO"/>
              </w:rPr>
              <w:t>:</w:t>
            </w:r>
          </w:p>
        </w:tc>
      </w:tr>
      <w:tr w:rsidR="00002529" w:rsidRPr="00F65D20" w14:paraId="788DCAA2" w14:textId="77777777" w:rsidTr="00B048D0">
        <w:trPr>
          <w:trHeight w:val="1260"/>
        </w:trPr>
        <w:tc>
          <w:tcPr>
            <w:tcW w:w="5000" w:type="pct"/>
          </w:tcPr>
          <w:p w14:paraId="7396D90A" w14:textId="77777777" w:rsidR="009A2BB3" w:rsidRPr="00F65D20" w:rsidRDefault="009A2BB3" w:rsidP="00825C47">
            <w:pPr>
              <w:spacing w:line="240" w:lineRule="auto"/>
              <w:rPr>
                <w:rFonts w:ascii="Garamond" w:hAnsi="Garamond" w:cstheme="minorHAnsi"/>
                <w:b/>
                <w:sz w:val="22"/>
                <w:szCs w:val="22"/>
                <w:lang w:val="ro-RO"/>
              </w:rPr>
            </w:pPr>
          </w:p>
          <w:p w14:paraId="18EB4612" w14:textId="06DBD6F0" w:rsidR="009A2BB3" w:rsidRPr="00F65D20" w:rsidRDefault="0087543D" w:rsidP="00825C47">
            <w:pPr>
              <w:spacing w:line="240" w:lineRule="auto"/>
              <w:jc w:val="left"/>
              <w:rPr>
                <w:rFonts w:ascii="Garamond" w:hAnsi="Garamond" w:cstheme="minorHAnsi"/>
                <w:b/>
                <w:noProof/>
                <w:sz w:val="22"/>
                <w:szCs w:val="22"/>
                <w:highlight w:val="lightGray"/>
                <w:u w:val="single"/>
              </w:rPr>
            </w:pPr>
            <w:r w:rsidRPr="00F65D20">
              <w:rPr>
                <w:rFonts w:ascii="Garamond" w:hAnsi="Garamond" w:cstheme="minorHAnsi"/>
                <w:b/>
                <w:sz w:val="22"/>
                <w:szCs w:val="22"/>
                <w:highlight w:val="lightGray"/>
                <w:u w:val="single"/>
                <w:lang w:val="ro-RO"/>
              </w:rPr>
              <w:t xml:space="preserve">Hotărârea </w:t>
            </w:r>
            <w:r w:rsidR="009A2BB3" w:rsidRPr="00F65D20">
              <w:rPr>
                <w:rFonts w:ascii="Garamond" w:hAnsi="Garamond" w:cstheme="minorHAnsi"/>
                <w:b/>
                <w:noProof/>
                <w:sz w:val="22"/>
                <w:szCs w:val="22"/>
                <w:highlight w:val="lightGray"/>
                <w:u w:val="single"/>
              </w:rPr>
              <w:t>nr. 1</w:t>
            </w:r>
          </w:p>
          <w:p w14:paraId="23D633A1" w14:textId="77777777" w:rsidR="007F4129" w:rsidRPr="00F65D20" w:rsidRDefault="007F4129" w:rsidP="00825C47">
            <w:pPr>
              <w:spacing w:before="60" w:after="120" w:line="240" w:lineRule="auto"/>
              <w:contextualSpacing/>
              <w:rPr>
                <w:rFonts w:ascii="Garamond" w:hAnsi="Garamond" w:cstheme="majorBidi"/>
                <w:i/>
                <w:iCs/>
                <w:sz w:val="22"/>
                <w:szCs w:val="22"/>
                <w:highlight w:val="lightGray"/>
                <w:lang w:val="ro-RO" w:eastAsia="zh-TW"/>
              </w:rPr>
            </w:pPr>
            <w:r w:rsidRPr="00F65D20">
              <w:rPr>
                <w:rFonts w:ascii="Garamond" w:hAnsi="Garamond" w:cstheme="majorBidi"/>
                <w:i/>
                <w:iCs/>
                <w:sz w:val="22"/>
                <w:szCs w:val="22"/>
                <w:highlight w:val="lightGray"/>
                <w:lang w:val="ro-RO" w:eastAsia="zh-TW"/>
              </w:rPr>
              <w:t xml:space="preserve">Cu un număr total de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ac</w:t>
            </w:r>
            <w:r w:rsidRPr="00F65D20">
              <w:rPr>
                <w:rFonts w:ascii="Garamond" w:hAnsi="Garamond" w:cs="Cambria"/>
                <w:i/>
                <w:iCs/>
                <w:sz w:val="22"/>
                <w:szCs w:val="22"/>
                <w:highlight w:val="lightGray"/>
                <w:lang w:val="ro-RO" w:eastAsia="zh-TW"/>
              </w:rPr>
              <w:t>ț</w:t>
            </w:r>
            <w:r w:rsidRPr="00F65D20">
              <w:rPr>
                <w:rFonts w:ascii="Garamond" w:hAnsi="Garamond" w:cstheme="majorBidi"/>
                <w:i/>
                <w:iCs/>
                <w:sz w:val="22"/>
                <w:szCs w:val="22"/>
                <w:highlight w:val="lightGray"/>
                <w:lang w:val="ro-RO" w:eastAsia="zh-TW"/>
              </w:rPr>
              <w:t xml:space="preserve">iuni pentru care s-au exprimat voturi valabile, respectiv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 xml:space="preserve">drepturi de vot valabil exprimate, reprezentând </w:t>
            </w:r>
            <w:r w:rsidRPr="00F65D20">
              <w:rPr>
                <w:rFonts w:ascii="Garamond" w:hAnsi="Garamond" w:cstheme="majorBidi"/>
                <w:b/>
                <w:i/>
                <w:iCs/>
                <w:sz w:val="22"/>
                <w:szCs w:val="22"/>
                <w:highlight w:val="lightGray"/>
                <w:lang w:val="ro-RO"/>
              </w:rPr>
              <w:t>100</w:t>
            </w:r>
            <w:r w:rsidRPr="00F65D20">
              <w:rPr>
                <w:rFonts w:ascii="Garamond" w:hAnsi="Garamond" w:cstheme="majorBidi"/>
                <w:b/>
                <w:i/>
                <w:iCs/>
                <w:sz w:val="22"/>
                <w:szCs w:val="22"/>
                <w:highlight w:val="lightGray"/>
                <w:lang w:val="ro-RO" w:eastAsia="zh-TW"/>
              </w:rPr>
              <w:t>%</w:t>
            </w:r>
            <w:r w:rsidRPr="00F65D20">
              <w:rPr>
                <w:rFonts w:ascii="Garamond" w:hAnsi="Garamond" w:cstheme="majorBidi"/>
                <w:i/>
                <w:iCs/>
                <w:sz w:val="22"/>
                <w:szCs w:val="22"/>
                <w:highlight w:val="lightGray"/>
                <w:lang w:val="ro-RO" w:eastAsia="zh-TW"/>
              </w:rPr>
              <w:t xml:space="preserve"> din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drepturile de vot </w:t>
            </w:r>
            <w:proofErr w:type="spellStart"/>
            <w:r w:rsidRPr="00F65D20">
              <w:rPr>
                <w:rFonts w:ascii="Garamond" w:hAnsi="Garamond" w:cstheme="majorBidi"/>
                <w:i/>
                <w:iCs/>
                <w:sz w:val="22"/>
                <w:szCs w:val="22"/>
                <w:highlight w:val="lightGray"/>
                <w:lang w:val="ro-RO" w:eastAsia="zh-TW"/>
              </w:rPr>
              <w:t>ataşate</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acţiunilor</w:t>
            </w:r>
            <w:proofErr w:type="spellEnd"/>
            <w:r w:rsidRPr="00F65D20">
              <w:rPr>
                <w:rFonts w:ascii="Garamond" w:hAnsi="Garamond" w:cstheme="majorBidi"/>
                <w:i/>
                <w:iCs/>
                <w:sz w:val="22"/>
                <w:szCs w:val="22"/>
                <w:highlight w:val="lightGray"/>
                <w:lang w:val="ro-RO" w:eastAsia="zh-TW"/>
              </w:rPr>
              <w:t xml:space="preserve"> reprezentând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dintre care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voturi "</w:t>
            </w:r>
            <w:r w:rsidRPr="00F65D20">
              <w:rPr>
                <w:rFonts w:ascii="Garamond" w:hAnsi="Garamond" w:cstheme="majorBidi"/>
                <w:b/>
                <w:i/>
                <w:iCs/>
                <w:sz w:val="22"/>
                <w:szCs w:val="22"/>
                <w:highlight w:val="lightGray"/>
                <w:lang w:val="ro-RO" w:eastAsia="zh-TW"/>
              </w:rPr>
              <w:t>pentru</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capitalul social reprezentat în Adunare, </w:t>
            </w:r>
            <w:r w:rsidRPr="00F65D20">
              <w:rPr>
                <w:rFonts w:ascii="Garamond" w:hAnsi="Garamond" w:cstheme="majorBidi"/>
                <w:i/>
                <w:iCs/>
                <w:sz w:val="22"/>
                <w:szCs w:val="22"/>
                <w:highlight w:val="lightGray"/>
                <w:lang w:val="ro-RO"/>
              </w:rPr>
              <w:t>0</w:t>
            </w:r>
            <w:r w:rsidRPr="00F65D20">
              <w:rPr>
                <w:rFonts w:ascii="Garamond" w:hAnsi="Garamond" w:cstheme="majorBidi"/>
                <w:i/>
                <w:iCs/>
                <w:sz w:val="22"/>
                <w:szCs w:val="22"/>
                <w:highlight w:val="lightGray"/>
                <w:lang w:val="ro-RO" w:eastAsia="zh-TW"/>
              </w:rPr>
              <w:t xml:space="preserve"> voturi "</w:t>
            </w:r>
            <w:r w:rsidRPr="00F65D20">
              <w:rPr>
                <w:rFonts w:ascii="Garamond" w:hAnsi="Garamond" w:cstheme="majorBidi"/>
                <w:b/>
                <w:i/>
                <w:iCs/>
                <w:sz w:val="22"/>
                <w:szCs w:val="22"/>
                <w:highlight w:val="lightGray"/>
                <w:lang w:val="ro-RO" w:eastAsia="zh-TW"/>
              </w:rPr>
              <w:t>împotrivă</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0%</w:t>
            </w:r>
            <w:r w:rsidRPr="00F65D20">
              <w:rPr>
                <w:rFonts w:ascii="Garamond" w:hAnsi="Garamond" w:cstheme="majorBidi"/>
                <w:i/>
                <w:iCs/>
                <w:sz w:val="22"/>
                <w:szCs w:val="22"/>
                <w:highlight w:val="lightGray"/>
                <w:lang w:val="ro-RO" w:eastAsia="zh-TW"/>
              </w:rPr>
              <w:t xml:space="preserve"> din capitalul social reprezentat în Adunare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i/>
                <w:iCs/>
                <w:sz w:val="22"/>
                <w:szCs w:val="22"/>
                <w:highlight w:val="lightGray"/>
                <w:lang w:val="ro-RO"/>
              </w:rPr>
              <w:t xml:space="preserve">nicio </w:t>
            </w:r>
            <w:proofErr w:type="spellStart"/>
            <w:r w:rsidRPr="00F65D20">
              <w:rPr>
                <w:rFonts w:ascii="Garamond" w:hAnsi="Garamond" w:cstheme="majorBidi"/>
                <w:i/>
                <w:iCs/>
                <w:sz w:val="22"/>
                <w:szCs w:val="22"/>
                <w:highlight w:val="lightGray"/>
                <w:lang w:val="ro-RO"/>
              </w:rPr>
              <w:t>abţinere</w:t>
            </w:r>
            <w:proofErr w:type="spellEnd"/>
            <w:r w:rsidRPr="00F65D20">
              <w:rPr>
                <w:rFonts w:ascii="Garamond" w:hAnsi="Garamond" w:cstheme="majorBidi"/>
                <w:i/>
                <w:iCs/>
                <w:sz w:val="22"/>
                <w:szCs w:val="22"/>
                <w:highlight w:val="lightGray"/>
                <w:lang w:val="ro-RO" w:eastAsia="zh-TW"/>
              </w:rPr>
              <w:t>,</w:t>
            </w:r>
          </w:p>
          <w:p w14:paraId="5C17E848" w14:textId="77777777" w:rsidR="007F4129" w:rsidRPr="00F65D20" w:rsidRDefault="007F4129" w:rsidP="00825C47">
            <w:pPr>
              <w:widowControl w:val="0"/>
              <w:spacing w:line="240" w:lineRule="auto"/>
              <w:contextualSpacing/>
              <w:rPr>
                <w:rFonts w:ascii="Garamond" w:hAnsi="Garamond" w:cs="Calibri"/>
                <w:b/>
                <w:sz w:val="22"/>
                <w:szCs w:val="22"/>
                <w:highlight w:val="lightGray"/>
                <w:u w:val="single"/>
                <w:lang w:val="ro-RO"/>
              </w:rPr>
            </w:pPr>
          </w:p>
          <w:p w14:paraId="64556917" w14:textId="77777777" w:rsidR="000138E1" w:rsidRPr="00F65D20" w:rsidRDefault="008B3476" w:rsidP="000138E1">
            <w:pPr>
              <w:widowControl w:val="0"/>
              <w:spacing w:line="240" w:lineRule="auto"/>
              <w:contextualSpacing/>
              <w:rPr>
                <w:rFonts w:ascii="Garamond" w:hAnsi="Garamond" w:cs="Calibri"/>
                <w:sz w:val="22"/>
                <w:szCs w:val="22"/>
                <w:u w:val="single"/>
                <w:lang w:val="ro-RO"/>
              </w:rPr>
            </w:pPr>
            <w:r w:rsidRPr="00F65D20">
              <w:rPr>
                <w:rFonts w:ascii="Garamond" w:hAnsi="Garamond" w:cs="Calibri"/>
                <w:b/>
                <w:sz w:val="22"/>
                <w:szCs w:val="22"/>
                <w:highlight w:val="lightGray"/>
                <w:u w:val="single"/>
                <w:lang w:val="ro-RO"/>
              </w:rPr>
              <w:t>Se a</w:t>
            </w:r>
            <w:r w:rsidR="004D76A7" w:rsidRPr="00F65D20">
              <w:rPr>
                <w:rFonts w:ascii="Garamond" w:hAnsi="Garamond" w:cs="Calibri"/>
                <w:b/>
                <w:sz w:val="22"/>
                <w:szCs w:val="22"/>
                <w:highlight w:val="lightGray"/>
                <w:u w:val="single"/>
                <w:lang w:val="ro-RO"/>
              </w:rPr>
              <w:t>proba</w:t>
            </w:r>
            <w:r w:rsidR="004D76A7" w:rsidRPr="00F65D20">
              <w:rPr>
                <w:rFonts w:ascii="Garamond" w:hAnsi="Garamond" w:cs="Calibri"/>
                <w:sz w:val="22"/>
                <w:szCs w:val="22"/>
                <w:u w:val="single"/>
                <w:lang w:val="ro-RO"/>
              </w:rPr>
              <w:t xml:space="preserve"> </w:t>
            </w:r>
          </w:p>
          <w:p w14:paraId="177C8E3D" w14:textId="1D5AF79E" w:rsidR="000138E1" w:rsidRPr="00F65D20" w:rsidRDefault="000138E1" w:rsidP="000138E1">
            <w:pPr>
              <w:widowControl w:val="0"/>
              <w:spacing w:line="240" w:lineRule="auto"/>
              <w:contextualSpacing/>
              <w:rPr>
                <w:rFonts w:ascii="Garamond" w:hAnsi="Garamond" w:cs="Calibri"/>
                <w:sz w:val="22"/>
                <w:szCs w:val="22"/>
                <w:u w:val="single"/>
                <w:lang w:val="ro-RO"/>
              </w:rPr>
            </w:pPr>
            <w:proofErr w:type="spellStart"/>
            <w:r w:rsidRPr="00F65D20">
              <w:rPr>
                <w:rFonts w:ascii="Garamond" w:hAnsi="Garamond"/>
                <w:bCs/>
                <w:sz w:val="22"/>
                <w:szCs w:val="22"/>
                <w:lang w:val="ro-RO"/>
              </w:rPr>
              <w:t>situaţiil</w:t>
            </w:r>
            <w:r w:rsidRPr="00F65D20">
              <w:rPr>
                <w:rFonts w:ascii="Garamond" w:hAnsi="Garamond"/>
                <w:bCs/>
                <w:sz w:val="22"/>
                <w:szCs w:val="22"/>
                <w:lang w:val="ro-RO"/>
              </w:rPr>
              <w:t>e</w:t>
            </w:r>
            <w:proofErr w:type="spellEnd"/>
            <w:r w:rsidRPr="00F65D20">
              <w:rPr>
                <w:rFonts w:ascii="Garamond" w:hAnsi="Garamond"/>
                <w:bCs/>
                <w:sz w:val="22"/>
                <w:szCs w:val="22"/>
                <w:lang w:val="ro-RO"/>
              </w:rPr>
              <w:t xml:space="preserve"> financiare anuale ale </w:t>
            </w:r>
            <w:proofErr w:type="spellStart"/>
            <w:r w:rsidRPr="00F65D20">
              <w:rPr>
                <w:rFonts w:ascii="Garamond" w:hAnsi="Garamond"/>
                <w:bCs/>
                <w:sz w:val="22"/>
                <w:szCs w:val="22"/>
                <w:lang w:val="ro-RO"/>
              </w:rPr>
              <w:t>Societatii</w:t>
            </w:r>
            <w:proofErr w:type="spellEnd"/>
            <w:r w:rsidRPr="00F65D20">
              <w:rPr>
                <w:rFonts w:ascii="Garamond" w:hAnsi="Garamond"/>
                <w:bCs/>
                <w:sz w:val="22"/>
                <w:szCs w:val="22"/>
                <w:lang w:val="ro-RO"/>
              </w:rPr>
              <w:t xml:space="preserve">, aferente </w:t>
            </w:r>
            <w:proofErr w:type="spellStart"/>
            <w:r w:rsidRPr="00F65D20">
              <w:rPr>
                <w:rFonts w:ascii="Garamond" w:hAnsi="Garamond"/>
                <w:bCs/>
                <w:sz w:val="22"/>
                <w:szCs w:val="22"/>
                <w:lang w:val="ro-RO"/>
              </w:rPr>
              <w:t>exerciţiului</w:t>
            </w:r>
            <w:proofErr w:type="spellEnd"/>
            <w:r w:rsidRPr="00F65D20">
              <w:rPr>
                <w:rFonts w:ascii="Garamond" w:hAnsi="Garamond"/>
                <w:bCs/>
                <w:sz w:val="22"/>
                <w:szCs w:val="22"/>
                <w:lang w:val="ro-RO"/>
              </w:rPr>
              <w:t xml:space="preserve"> financiar încheiat la data de 31.12.2020, pe baza raportului administratorilor </w:t>
            </w:r>
            <w:proofErr w:type="spellStart"/>
            <w:r w:rsidRPr="00F65D20">
              <w:rPr>
                <w:rFonts w:ascii="Garamond" w:hAnsi="Garamond"/>
                <w:bCs/>
                <w:sz w:val="22"/>
                <w:szCs w:val="22"/>
                <w:lang w:val="ro-RO"/>
              </w:rPr>
              <w:t>Societăţii</w:t>
            </w:r>
            <w:proofErr w:type="spellEnd"/>
            <w:r w:rsidRPr="00F65D20">
              <w:rPr>
                <w:rFonts w:ascii="Garamond" w:hAnsi="Garamond"/>
                <w:bCs/>
                <w:sz w:val="22"/>
                <w:szCs w:val="22"/>
                <w:lang w:val="ro-RO"/>
              </w:rPr>
              <w:t xml:space="preserve"> </w:t>
            </w:r>
            <w:proofErr w:type="spellStart"/>
            <w:r w:rsidRPr="00F65D20">
              <w:rPr>
                <w:rFonts w:ascii="Garamond" w:hAnsi="Garamond"/>
                <w:bCs/>
                <w:sz w:val="22"/>
                <w:szCs w:val="22"/>
                <w:lang w:val="ro-RO"/>
              </w:rPr>
              <w:t>şi</w:t>
            </w:r>
            <w:proofErr w:type="spellEnd"/>
            <w:r w:rsidRPr="00F65D20">
              <w:rPr>
                <w:rFonts w:ascii="Garamond" w:hAnsi="Garamond"/>
                <w:bCs/>
                <w:sz w:val="22"/>
                <w:szCs w:val="22"/>
                <w:lang w:val="ro-RO"/>
              </w:rPr>
              <w:t xml:space="preserve"> a raportului de audit.</w:t>
            </w:r>
          </w:p>
          <w:p w14:paraId="5077D459" w14:textId="7C7ED50D" w:rsidR="00D36C30" w:rsidRPr="00F65D20" w:rsidRDefault="00D36C30" w:rsidP="00F65D20">
            <w:pPr>
              <w:spacing w:line="240" w:lineRule="auto"/>
              <w:jc w:val="left"/>
              <w:rPr>
                <w:rFonts w:ascii="Garamond" w:hAnsi="Garamond" w:cstheme="minorHAnsi"/>
                <w:b/>
                <w:sz w:val="22"/>
                <w:szCs w:val="22"/>
                <w:lang w:val="ro-RO"/>
              </w:rPr>
            </w:pPr>
          </w:p>
          <w:p w14:paraId="28C03D60" w14:textId="77777777" w:rsidR="00EA68D5" w:rsidRPr="00F65D20" w:rsidRDefault="00EA68D5" w:rsidP="00825C47">
            <w:pPr>
              <w:spacing w:line="240" w:lineRule="auto"/>
              <w:jc w:val="center"/>
              <w:rPr>
                <w:rFonts w:ascii="Garamond" w:hAnsi="Garamond" w:cstheme="minorHAnsi"/>
                <w:b/>
                <w:sz w:val="22"/>
                <w:szCs w:val="22"/>
                <w:lang w:val="ro-RO"/>
              </w:rPr>
            </w:pPr>
          </w:p>
          <w:p w14:paraId="10998327" w14:textId="1EE19E04" w:rsidR="004D76A7" w:rsidRPr="00F65D20" w:rsidRDefault="004D76A7" w:rsidP="00825C47">
            <w:pPr>
              <w:spacing w:line="240" w:lineRule="auto"/>
              <w:jc w:val="left"/>
              <w:rPr>
                <w:rFonts w:ascii="Garamond" w:hAnsi="Garamond" w:cstheme="minorHAnsi"/>
                <w:b/>
                <w:noProof/>
                <w:sz w:val="22"/>
                <w:szCs w:val="22"/>
                <w:highlight w:val="lightGray"/>
                <w:u w:val="single"/>
              </w:rPr>
            </w:pPr>
            <w:r w:rsidRPr="00F65D20">
              <w:rPr>
                <w:rFonts w:ascii="Garamond" w:hAnsi="Garamond" w:cstheme="minorHAnsi"/>
                <w:b/>
                <w:sz w:val="22"/>
                <w:szCs w:val="22"/>
                <w:highlight w:val="lightGray"/>
                <w:u w:val="single"/>
                <w:lang w:val="ro-RO"/>
              </w:rPr>
              <w:t xml:space="preserve">Hotărârea </w:t>
            </w:r>
            <w:r w:rsidRPr="00F65D20">
              <w:rPr>
                <w:rFonts w:ascii="Garamond" w:hAnsi="Garamond" w:cstheme="minorHAnsi"/>
                <w:b/>
                <w:noProof/>
                <w:sz w:val="22"/>
                <w:szCs w:val="22"/>
                <w:highlight w:val="lightGray"/>
                <w:u w:val="single"/>
              </w:rPr>
              <w:t>nr. 2</w:t>
            </w:r>
          </w:p>
          <w:p w14:paraId="70E9BED0" w14:textId="77777777" w:rsidR="007F4129" w:rsidRPr="00F65D20" w:rsidRDefault="007F4129" w:rsidP="00825C47">
            <w:pPr>
              <w:spacing w:before="60" w:after="120" w:line="240" w:lineRule="auto"/>
              <w:contextualSpacing/>
              <w:rPr>
                <w:rFonts w:ascii="Garamond" w:hAnsi="Garamond" w:cstheme="majorBidi"/>
                <w:i/>
                <w:iCs/>
                <w:sz w:val="22"/>
                <w:szCs w:val="22"/>
                <w:highlight w:val="lightGray"/>
                <w:lang w:val="ro-RO" w:eastAsia="zh-TW"/>
              </w:rPr>
            </w:pPr>
            <w:r w:rsidRPr="00F65D20">
              <w:rPr>
                <w:rFonts w:ascii="Garamond" w:hAnsi="Garamond" w:cstheme="majorBidi"/>
                <w:i/>
                <w:iCs/>
                <w:sz w:val="22"/>
                <w:szCs w:val="22"/>
                <w:highlight w:val="lightGray"/>
                <w:lang w:val="ro-RO" w:eastAsia="zh-TW"/>
              </w:rPr>
              <w:t xml:space="preserve">Cu un număr total de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ac</w:t>
            </w:r>
            <w:r w:rsidRPr="00F65D20">
              <w:rPr>
                <w:rFonts w:ascii="Garamond" w:hAnsi="Garamond" w:cs="Cambria"/>
                <w:i/>
                <w:iCs/>
                <w:sz w:val="22"/>
                <w:szCs w:val="22"/>
                <w:highlight w:val="lightGray"/>
                <w:lang w:val="ro-RO" w:eastAsia="zh-TW"/>
              </w:rPr>
              <w:t>ț</w:t>
            </w:r>
            <w:r w:rsidRPr="00F65D20">
              <w:rPr>
                <w:rFonts w:ascii="Garamond" w:hAnsi="Garamond" w:cstheme="majorBidi"/>
                <w:i/>
                <w:iCs/>
                <w:sz w:val="22"/>
                <w:szCs w:val="22"/>
                <w:highlight w:val="lightGray"/>
                <w:lang w:val="ro-RO" w:eastAsia="zh-TW"/>
              </w:rPr>
              <w:t xml:space="preserve">iuni pentru care s-au exprimat voturi valabile, respectiv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 xml:space="preserve">drepturi de vot valabil exprimate, reprezentând </w:t>
            </w:r>
            <w:r w:rsidRPr="00F65D20">
              <w:rPr>
                <w:rFonts w:ascii="Garamond" w:hAnsi="Garamond" w:cstheme="majorBidi"/>
                <w:b/>
                <w:i/>
                <w:iCs/>
                <w:sz w:val="22"/>
                <w:szCs w:val="22"/>
                <w:highlight w:val="lightGray"/>
                <w:lang w:val="ro-RO"/>
              </w:rPr>
              <w:t>100</w:t>
            </w:r>
            <w:r w:rsidRPr="00F65D20">
              <w:rPr>
                <w:rFonts w:ascii="Garamond" w:hAnsi="Garamond" w:cstheme="majorBidi"/>
                <w:b/>
                <w:i/>
                <w:iCs/>
                <w:sz w:val="22"/>
                <w:szCs w:val="22"/>
                <w:highlight w:val="lightGray"/>
                <w:lang w:val="ro-RO" w:eastAsia="zh-TW"/>
              </w:rPr>
              <w:t>%</w:t>
            </w:r>
            <w:r w:rsidRPr="00F65D20">
              <w:rPr>
                <w:rFonts w:ascii="Garamond" w:hAnsi="Garamond" w:cstheme="majorBidi"/>
                <w:i/>
                <w:iCs/>
                <w:sz w:val="22"/>
                <w:szCs w:val="22"/>
                <w:highlight w:val="lightGray"/>
                <w:lang w:val="ro-RO" w:eastAsia="zh-TW"/>
              </w:rPr>
              <w:t xml:space="preserve"> din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drepturile de vot </w:t>
            </w:r>
            <w:proofErr w:type="spellStart"/>
            <w:r w:rsidRPr="00F65D20">
              <w:rPr>
                <w:rFonts w:ascii="Garamond" w:hAnsi="Garamond" w:cstheme="majorBidi"/>
                <w:i/>
                <w:iCs/>
                <w:sz w:val="22"/>
                <w:szCs w:val="22"/>
                <w:highlight w:val="lightGray"/>
                <w:lang w:val="ro-RO" w:eastAsia="zh-TW"/>
              </w:rPr>
              <w:t>ataşate</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acţiunilor</w:t>
            </w:r>
            <w:proofErr w:type="spellEnd"/>
            <w:r w:rsidRPr="00F65D20">
              <w:rPr>
                <w:rFonts w:ascii="Garamond" w:hAnsi="Garamond" w:cstheme="majorBidi"/>
                <w:i/>
                <w:iCs/>
                <w:sz w:val="22"/>
                <w:szCs w:val="22"/>
                <w:highlight w:val="lightGray"/>
                <w:lang w:val="ro-RO" w:eastAsia="zh-TW"/>
              </w:rPr>
              <w:t xml:space="preserve"> reprezentând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dintre care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voturi "</w:t>
            </w:r>
            <w:r w:rsidRPr="00F65D20">
              <w:rPr>
                <w:rFonts w:ascii="Garamond" w:hAnsi="Garamond" w:cstheme="majorBidi"/>
                <w:b/>
                <w:i/>
                <w:iCs/>
                <w:sz w:val="22"/>
                <w:szCs w:val="22"/>
                <w:highlight w:val="lightGray"/>
                <w:lang w:val="ro-RO" w:eastAsia="zh-TW"/>
              </w:rPr>
              <w:t>pentru</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capitalul social reprezentat în Adunare, </w:t>
            </w:r>
            <w:r w:rsidRPr="00F65D20">
              <w:rPr>
                <w:rFonts w:ascii="Garamond" w:hAnsi="Garamond" w:cstheme="majorBidi"/>
                <w:i/>
                <w:iCs/>
                <w:sz w:val="22"/>
                <w:szCs w:val="22"/>
                <w:highlight w:val="lightGray"/>
                <w:lang w:val="ro-RO"/>
              </w:rPr>
              <w:t>0</w:t>
            </w:r>
            <w:r w:rsidRPr="00F65D20">
              <w:rPr>
                <w:rFonts w:ascii="Garamond" w:hAnsi="Garamond" w:cstheme="majorBidi"/>
                <w:i/>
                <w:iCs/>
                <w:sz w:val="22"/>
                <w:szCs w:val="22"/>
                <w:highlight w:val="lightGray"/>
                <w:lang w:val="ro-RO" w:eastAsia="zh-TW"/>
              </w:rPr>
              <w:t xml:space="preserve"> voturi "</w:t>
            </w:r>
            <w:r w:rsidRPr="00F65D20">
              <w:rPr>
                <w:rFonts w:ascii="Garamond" w:hAnsi="Garamond" w:cstheme="majorBidi"/>
                <w:b/>
                <w:i/>
                <w:iCs/>
                <w:sz w:val="22"/>
                <w:szCs w:val="22"/>
                <w:highlight w:val="lightGray"/>
                <w:lang w:val="ro-RO" w:eastAsia="zh-TW"/>
              </w:rPr>
              <w:t>împotrivă</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0%</w:t>
            </w:r>
            <w:r w:rsidRPr="00F65D20">
              <w:rPr>
                <w:rFonts w:ascii="Garamond" w:hAnsi="Garamond" w:cstheme="majorBidi"/>
                <w:i/>
                <w:iCs/>
                <w:sz w:val="22"/>
                <w:szCs w:val="22"/>
                <w:highlight w:val="lightGray"/>
                <w:lang w:val="ro-RO" w:eastAsia="zh-TW"/>
              </w:rPr>
              <w:t xml:space="preserve"> din capitalul social reprezentat în Adunare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i/>
                <w:iCs/>
                <w:sz w:val="22"/>
                <w:szCs w:val="22"/>
                <w:highlight w:val="lightGray"/>
                <w:lang w:val="ro-RO"/>
              </w:rPr>
              <w:t xml:space="preserve">nicio </w:t>
            </w:r>
            <w:proofErr w:type="spellStart"/>
            <w:r w:rsidRPr="00F65D20">
              <w:rPr>
                <w:rFonts w:ascii="Garamond" w:hAnsi="Garamond" w:cstheme="majorBidi"/>
                <w:i/>
                <w:iCs/>
                <w:sz w:val="22"/>
                <w:szCs w:val="22"/>
                <w:highlight w:val="lightGray"/>
                <w:lang w:val="ro-RO"/>
              </w:rPr>
              <w:t>abţinere</w:t>
            </w:r>
            <w:proofErr w:type="spellEnd"/>
            <w:r w:rsidRPr="00F65D20">
              <w:rPr>
                <w:rFonts w:ascii="Garamond" w:hAnsi="Garamond" w:cstheme="majorBidi"/>
                <w:i/>
                <w:iCs/>
                <w:sz w:val="22"/>
                <w:szCs w:val="22"/>
                <w:highlight w:val="lightGray"/>
                <w:lang w:val="ro-RO" w:eastAsia="zh-TW"/>
              </w:rPr>
              <w:t>,</w:t>
            </w:r>
          </w:p>
          <w:p w14:paraId="520E25DF" w14:textId="77777777" w:rsidR="007F4129" w:rsidRPr="00F65D20" w:rsidRDefault="007F4129" w:rsidP="00825C47">
            <w:pPr>
              <w:widowControl w:val="0"/>
              <w:spacing w:line="240" w:lineRule="auto"/>
              <w:contextualSpacing/>
              <w:rPr>
                <w:rFonts w:ascii="Garamond" w:hAnsi="Garamond" w:cs="Calibri"/>
                <w:b/>
                <w:sz w:val="22"/>
                <w:szCs w:val="22"/>
                <w:highlight w:val="lightGray"/>
                <w:u w:val="single"/>
                <w:lang w:val="ro-RO"/>
              </w:rPr>
            </w:pPr>
          </w:p>
          <w:p w14:paraId="79756F5A" w14:textId="250BD599" w:rsidR="00807E98" w:rsidRPr="00F65D20" w:rsidRDefault="008B3476" w:rsidP="00825C47">
            <w:pPr>
              <w:widowControl w:val="0"/>
              <w:spacing w:line="240" w:lineRule="auto"/>
              <w:contextualSpacing/>
              <w:rPr>
                <w:rFonts w:ascii="Garamond" w:hAnsi="Garamond" w:cs="Calibri"/>
                <w:sz w:val="22"/>
                <w:szCs w:val="22"/>
                <w:u w:val="single"/>
                <w:lang w:val="ro-RO"/>
              </w:rPr>
            </w:pPr>
            <w:r w:rsidRPr="00F65D20">
              <w:rPr>
                <w:rFonts w:ascii="Garamond" w:hAnsi="Garamond" w:cs="Calibri"/>
                <w:b/>
                <w:sz w:val="22"/>
                <w:szCs w:val="22"/>
                <w:highlight w:val="lightGray"/>
                <w:u w:val="single"/>
                <w:lang w:val="ro-RO"/>
              </w:rPr>
              <w:t>Se a</w:t>
            </w:r>
            <w:r w:rsidR="004D76A7" w:rsidRPr="00F65D20">
              <w:rPr>
                <w:rFonts w:ascii="Garamond" w:hAnsi="Garamond" w:cs="Calibri"/>
                <w:b/>
                <w:sz w:val="22"/>
                <w:szCs w:val="22"/>
                <w:highlight w:val="lightGray"/>
                <w:u w:val="single"/>
                <w:lang w:val="ro-RO"/>
              </w:rPr>
              <w:t>proba</w:t>
            </w:r>
            <w:r w:rsidR="004D76A7" w:rsidRPr="00F65D20">
              <w:rPr>
                <w:rFonts w:ascii="Garamond" w:hAnsi="Garamond" w:cs="Calibri"/>
                <w:sz w:val="22"/>
                <w:szCs w:val="22"/>
                <w:u w:val="single"/>
                <w:lang w:val="ro-RO"/>
              </w:rPr>
              <w:t xml:space="preserve"> </w:t>
            </w:r>
          </w:p>
          <w:p w14:paraId="68BDA11D" w14:textId="630E67A6" w:rsidR="00224962" w:rsidRPr="00F65D20" w:rsidRDefault="004D76A7" w:rsidP="00224962">
            <w:pPr>
              <w:widowControl w:val="0"/>
              <w:snapToGrid w:val="0"/>
              <w:contextualSpacing/>
              <w:rPr>
                <w:rFonts w:ascii="Garamond" w:hAnsi="Garamond"/>
                <w:bCs/>
                <w:i/>
                <w:iCs/>
                <w:sz w:val="22"/>
                <w:szCs w:val="22"/>
                <w:u w:val="single"/>
                <w:lang w:val="ro-RO"/>
              </w:rPr>
            </w:pPr>
            <w:proofErr w:type="spellStart"/>
            <w:r w:rsidRPr="00F65D20">
              <w:rPr>
                <w:rFonts w:ascii="Garamond" w:hAnsi="Garamond" w:cs="Calibri"/>
                <w:sz w:val="22"/>
                <w:szCs w:val="22"/>
                <w:lang w:val="ro-RO"/>
              </w:rPr>
              <w:t>descarcarea</w:t>
            </w:r>
            <w:proofErr w:type="spellEnd"/>
            <w:r w:rsidRPr="00F65D20">
              <w:rPr>
                <w:rFonts w:ascii="Garamond" w:hAnsi="Garamond" w:cs="Calibri"/>
                <w:sz w:val="22"/>
                <w:szCs w:val="22"/>
                <w:lang w:val="ro-RO"/>
              </w:rPr>
              <w:t xml:space="preserve"> </w:t>
            </w:r>
            <w:r w:rsidR="00224962" w:rsidRPr="00F65D20">
              <w:rPr>
                <w:rFonts w:ascii="Garamond" w:hAnsi="Garamond"/>
                <w:noProof/>
                <w:sz w:val="22"/>
                <w:szCs w:val="22"/>
              </w:rPr>
              <w:t>de gestiune a membrilor consiliului de administraţie al Societăţii pentru exercitiul anului financiar incheiat la data de 31.12.2020.</w:t>
            </w:r>
          </w:p>
          <w:p w14:paraId="2E7B0800" w14:textId="77777777" w:rsidR="004D76A7" w:rsidRPr="00F65D20" w:rsidRDefault="004D76A7" w:rsidP="00825C47">
            <w:pPr>
              <w:widowControl w:val="0"/>
              <w:spacing w:line="240" w:lineRule="auto"/>
              <w:contextualSpacing/>
              <w:rPr>
                <w:rFonts w:ascii="Garamond" w:hAnsi="Garamond" w:cs="Calibri"/>
                <w:b/>
                <w:bCs/>
                <w:sz w:val="22"/>
                <w:szCs w:val="22"/>
                <w:lang w:val="it-IT"/>
              </w:rPr>
            </w:pPr>
          </w:p>
          <w:p w14:paraId="64D173DB" w14:textId="5EC2076D" w:rsidR="004D76A7" w:rsidRPr="00F65D20" w:rsidRDefault="004D76A7" w:rsidP="00825C47">
            <w:pPr>
              <w:spacing w:line="240" w:lineRule="auto"/>
              <w:jc w:val="left"/>
              <w:rPr>
                <w:rFonts w:ascii="Garamond" w:hAnsi="Garamond" w:cstheme="minorHAnsi"/>
                <w:b/>
                <w:noProof/>
                <w:sz w:val="22"/>
                <w:szCs w:val="22"/>
                <w:highlight w:val="lightGray"/>
                <w:u w:val="single"/>
              </w:rPr>
            </w:pPr>
            <w:r w:rsidRPr="00F65D20">
              <w:rPr>
                <w:rFonts w:ascii="Garamond" w:hAnsi="Garamond" w:cstheme="minorHAnsi"/>
                <w:b/>
                <w:sz w:val="22"/>
                <w:szCs w:val="22"/>
                <w:highlight w:val="lightGray"/>
                <w:u w:val="single"/>
                <w:lang w:val="ro-RO"/>
              </w:rPr>
              <w:t xml:space="preserve">Hotărârea </w:t>
            </w:r>
            <w:r w:rsidRPr="00F65D20">
              <w:rPr>
                <w:rFonts w:ascii="Garamond" w:hAnsi="Garamond" w:cstheme="minorHAnsi"/>
                <w:b/>
                <w:noProof/>
                <w:sz w:val="22"/>
                <w:szCs w:val="22"/>
                <w:highlight w:val="lightGray"/>
                <w:u w:val="single"/>
              </w:rPr>
              <w:t>nr. 3</w:t>
            </w:r>
          </w:p>
          <w:p w14:paraId="5BD3DA25" w14:textId="77777777" w:rsidR="007F4129" w:rsidRPr="00F65D20" w:rsidRDefault="007F4129" w:rsidP="00825C47">
            <w:pPr>
              <w:spacing w:before="60" w:after="120" w:line="240" w:lineRule="auto"/>
              <w:contextualSpacing/>
              <w:rPr>
                <w:rFonts w:ascii="Garamond" w:hAnsi="Garamond" w:cstheme="majorBidi"/>
                <w:i/>
                <w:iCs/>
                <w:sz w:val="22"/>
                <w:szCs w:val="22"/>
                <w:highlight w:val="lightGray"/>
                <w:lang w:val="ro-RO" w:eastAsia="zh-TW"/>
              </w:rPr>
            </w:pPr>
            <w:r w:rsidRPr="00F65D20">
              <w:rPr>
                <w:rFonts w:ascii="Garamond" w:hAnsi="Garamond" w:cstheme="majorBidi"/>
                <w:i/>
                <w:iCs/>
                <w:sz w:val="22"/>
                <w:szCs w:val="22"/>
                <w:highlight w:val="lightGray"/>
                <w:lang w:val="ro-RO" w:eastAsia="zh-TW"/>
              </w:rPr>
              <w:t xml:space="preserve">Cu un număr total de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ac</w:t>
            </w:r>
            <w:r w:rsidRPr="00F65D20">
              <w:rPr>
                <w:rFonts w:ascii="Garamond" w:hAnsi="Garamond" w:cs="Cambria"/>
                <w:i/>
                <w:iCs/>
                <w:sz w:val="22"/>
                <w:szCs w:val="22"/>
                <w:highlight w:val="lightGray"/>
                <w:lang w:val="ro-RO" w:eastAsia="zh-TW"/>
              </w:rPr>
              <w:t>ț</w:t>
            </w:r>
            <w:r w:rsidRPr="00F65D20">
              <w:rPr>
                <w:rFonts w:ascii="Garamond" w:hAnsi="Garamond" w:cstheme="majorBidi"/>
                <w:i/>
                <w:iCs/>
                <w:sz w:val="22"/>
                <w:szCs w:val="22"/>
                <w:highlight w:val="lightGray"/>
                <w:lang w:val="ro-RO" w:eastAsia="zh-TW"/>
              </w:rPr>
              <w:t xml:space="preserve">iuni pentru care s-au exprimat voturi valabile, respectiv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 xml:space="preserve">drepturi de vot valabil exprimate, reprezentând </w:t>
            </w:r>
            <w:r w:rsidRPr="00F65D20">
              <w:rPr>
                <w:rFonts w:ascii="Garamond" w:hAnsi="Garamond" w:cstheme="majorBidi"/>
                <w:b/>
                <w:i/>
                <w:iCs/>
                <w:sz w:val="22"/>
                <w:szCs w:val="22"/>
                <w:highlight w:val="lightGray"/>
                <w:lang w:val="ro-RO"/>
              </w:rPr>
              <w:t>100</w:t>
            </w:r>
            <w:r w:rsidRPr="00F65D20">
              <w:rPr>
                <w:rFonts w:ascii="Garamond" w:hAnsi="Garamond" w:cstheme="majorBidi"/>
                <w:b/>
                <w:i/>
                <w:iCs/>
                <w:sz w:val="22"/>
                <w:szCs w:val="22"/>
                <w:highlight w:val="lightGray"/>
                <w:lang w:val="ro-RO" w:eastAsia="zh-TW"/>
              </w:rPr>
              <w:t>%</w:t>
            </w:r>
            <w:r w:rsidRPr="00F65D20">
              <w:rPr>
                <w:rFonts w:ascii="Garamond" w:hAnsi="Garamond" w:cstheme="majorBidi"/>
                <w:i/>
                <w:iCs/>
                <w:sz w:val="22"/>
                <w:szCs w:val="22"/>
                <w:highlight w:val="lightGray"/>
                <w:lang w:val="ro-RO" w:eastAsia="zh-TW"/>
              </w:rPr>
              <w:t xml:space="preserve"> din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drepturile de vot </w:t>
            </w:r>
            <w:proofErr w:type="spellStart"/>
            <w:r w:rsidRPr="00F65D20">
              <w:rPr>
                <w:rFonts w:ascii="Garamond" w:hAnsi="Garamond" w:cstheme="majorBidi"/>
                <w:i/>
                <w:iCs/>
                <w:sz w:val="22"/>
                <w:szCs w:val="22"/>
                <w:highlight w:val="lightGray"/>
                <w:lang w:val="ro-RO" w:eastAsia="zh-TW"/>
              </w:rPr>
              <w:t>ataşate</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acţiunilor</w:t>
            </w:r>
            <w:proofErr w:type="spellEnd"/>
            <w:r w:rsidRPr="00F65D20">
              <w:rPr>
                <w:rFonts w:ascii="Garamond" w:hAnsi="Garamond" w:cstheme="majorBidi"/>
                <w:i/>
                <w:iCs/>
                <w:sz w:val="22"/>
                <w:szCs w:val="22"/>
                <w:highlight w:val="lightGray"/>
                <w:lang w:val="ro-RO" w:eastAsia="zh-TW"/>
              </w:rPr>
              <w:t xml:space="preserve"> reprezentând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dintre care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voturi "</w:t>
            </w:r>
            <w:r w:rsidRPr="00F65D20">
              <w:rPr>
                <w:rFonts w:ascii="Garamond" w:hAnsi="Garamond" w:cstheme="majorBidi"/>
                <w:b/>
                <w:i/>
                <w:iCs/>
                <w:sz w:val="22"/>
                <w:szCs w:val="22"/>
                <w:highlight w:val="lightGray"/>
                <w:lang w:val="ro-RO" w:eastAsia="zh-TW"/>
              </w:rPr>
              <w:t>pentru</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capitalul social reprezentat în Adunare, </w:t>
            </w:r>
            <w:r w:rsidRPr="00F65D20">
              <w:rPr>
                <w:rFonts w:ascii="Garamond" w:hAnsi="Garamond" w:cstheme="majorBidi"/>
                <w:i/>
                <w:iCs/>
                <w:sz w:val="22"/>
                <w:szCs w:val="22"/>
                <w:highlight w:val="lightGray"/>
                <w:lang w:val="ro-RO"/>
              </w:rPr>
              <w:t>0</w:t>
            </w:r>
            <w:r w:rsidRPr="00F65D20">
              <w:rPr>
                <w:rFonts w:ascii="Garamond" w:hAnsi="Garamond" w:cstheme="majorBidi"/>
                <w:i/>
                <w:iCs/>
                <w:sz w:val="22"/>
                <w:szCs w:val="22"/>
                <w:highlight w:val="lightGray"/>
                <w:lang w:val="ro-RO" w:eastAsia="zh-TW"/>
              </w:rPr>
              <w:t xml:space="preserve"> voturi "</w:t>
            </w:r>
            <w:r w:rsidRPr="00F65D20">
              <w:rPr>
                <w:rFonts w:ascii="Garamond" w:hAnsi="Garamond" w:cstheme="majorBidi"/>
                <w:b/>
                <w:i/>
                <w:iCs/>
                <w:sz w:val="22"/>
                <w:szCs w:val="22"/>
                <w:highlight w:val="lightGray"/>
                <w:lang w:val="ro-RO" w:eastAsia="zh-TW"/>
              </w:rPr>
              <w:t>împotrivă</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0%</w:t>
            </w:r>
            <w:r w:rsidRPr="00F65D20">
              <w:rPr>
                <w:rFonts w:ascii="Garamond" w:hAnsi="Garamond" w:cstheme="majorBidi"/>
                <w:i/>
                <w:iCs/>
                <w:sz w:val="22"/>
                <w:szCs w:val="22"/>
                <w:highlight w:val="lightGray"/>
                <w:lang w:val="ro-RO" w:eastAsia="zh-TW"/>
              </w:rPr>
              <w:t xml:space="preserve"> din capitalul social reprezentat în Adunare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i/>
                <w:iCs/>
                <w:sz w:val="22"/>
                <w:szCs w:val="22"/>
                <w:highlight w:val="lightGray"/>
                <w:lang w:val="ro-RO"/>
              </w:rPr>
              <w:t xml:space="preserve">nicio </w:t>
            </w:r>
            <w:proofErr w:type="spellStart"/>
            <w:r w:rsidRPr="00F65D20">
              <w:rPr>
                <w:rFonts w:ascii="Garamond" w:hAnsi="Garamond" w:cstheme="majorBidi"/>
                <w:i/>
                <w:iCs/>
                <w:sz w:val="22"/>
                <w:szCs w:val="22"/>
                <w:highlight w:val="lightGray"/>
                <w:lang w:val="ro-RO"/>
              </w:rPr>
              <w:t>abţinere</w:t>
            </w:r>
            <w:proofErr w:type="spellEnd"/>
            <w:r w:rsidRPr="00F65D20">
              <w:rPr>
                <w:rFonts w:ascii="Garamond" w:hAnsi="Garamond" w:cstheme="majorBidi"/>
                <w:i/>
                <w:iCs/>
                <w:sz w:val="22"/>
                <w:szCs w:val="22"/>
                <w:highlight w:val="lightGray"/>
                <w:lang w:val="ro-RO" w:eastAsia="zh-TW"/>
              </w:rPr>
              <w:t>,</w:t>
            </w:r>
          </w:p>
          <w:p w14:paraId="078E58FE" w14:textId="77777777" w:rsidR="007F4129" w:rsidRPr="00F65D20" w:rsidRDefault="007F4129" w:rsidP="00825C47">
            <w:pPr>
              <w:widowControl w:val="0"/>
              <w:spacing w:line="240" w:lineRule="auto"/>
              <w:contextualSpacing/>
              <w:rPr>
                <w:rFonts w:ascii="Garamond" w:hAnsi="Garamond" w:cs="Calibri"/>
                <w:b/>
                <w:bCs/>
                <w:sz w:val="22"/>
                <w:szCs w:val="22"/>
                <w:highlight w:val="lightGray"/>
                <w:u w:val="single"/>
                <w:lang w:val="ro-RO"/>
              </w:rPr>
            </w:pPr>
          </w:p>
          <w:p w14:paraId="3F97A7C1" w14:textId="638F326D" w:rsidR="00807E98" w:rsidRPr="00F65D20" w:rsidRDefault="008B3476" w:rsidP="00825C47">
            <w:pPr>
              <w:widowControl w:val="0"/>
              <w:spacing w:line="240" w:lineRule="auto"/>
              <w:contextualSpacing/>
              <w:rPr>
                <w:rFonts w:ascii="Garamond" w:hAnsi="Garamond" w:cs="Calibri"/>
                <w:sz w:val="22"/>
                <w:szCs w:val="22"/>
                <w:u w:val="single"/>
                <w:lang w:val="it-IT"/>
              </w:rPr>
            </w:pPr>
            <w:r w:rsidRPr="00F65D20">
              <w:rPr>
                <w:rFonts w:ascii="Garamond" w:hAnsi="Garamond" w:cs="Calibri"/>
                <w:b/>
                <w:bCs/>
                <w:sz w:val="22"/>
                <w:szCs w:val="22"/>
                <w:highlight w:val="lightGray"/>
                <w:u w:val="single"/>
                <w:lang w:val="it-IT"/>
              </w:rPr>
              <w:t xml:space="preserve">Se </w:t>
            </w:r>
            <w:proofErr w:type="spellStart"/>
            <w:r w:rsidRPr="00F65D20">
              <w:rPr>
                <w:rFonts w:ascii="Garamond" w:hAnsi="Garamond" w:cs="Calibri"/>
                <w:b/>
                <w:bCs/>
                <w:sz w:val="22"/>
                <w:szCs w:val="22"/>
                <w:highlight w:val="lightGray"/>
                <w:u w:val="single"/>
                <w:lang w:val="it-IT"/>
              </w:rPr>
              <w:t>a</w:t>
            </w:r>
            <w:r w:rsidR="004D76A7" w:rsidRPr="00F65D20">
              <w:rPr>
                <w:rFonts w:ascii="Garamond" w:hAnsi="Garamond" w:cs="Calibri"/>
                <w:b/>
                <w:bCs/>
                <w:sz w:val="22"/>
                <w:szCs w:val="22"/>
                <w:highlight w:val="lightGray"/>
                <w:u w:val="single"/>
                <w:lang w:val="it-IT"/>
              </w:rPr>
              <w:t>proba</w:t>
            </w:r>
            <w:proofErr w:type="spellEnd"/>
            <w:r w:rsidR="004D76A7" w:rsidRPr="00F65D20">
              <w:rPr>
                <w:rFonts w:ascii="Garamond" w:hAnsi="Garamond" w:cs="Calibri"/>
                <w:sz w:val="22"/>
                <w:szCs w:val="22"/>
                <w:u w:val="single"/>
                <w:lang w:val="it-IT"/>
              </w:rPr>
              <w:t xml:space="preserve"> </w:t>
            </w:r>
          </w:p>
          <w:p w14:paraId="1CE458D6" w14:textId="3694CEDE" w:rsidR="00515336" w:rsidRPr="00F65D20" w:rsidRDefault="00515336" w:rsidP="00515336">
            <w:pPr>
              <w:widowControl w:val="0"/>
              <w:snapToGrid w:val="0"/>
              <w:contextualSpacing/>
              <w:rPr>
                <w:rFonts w:ascii="Garamond" w:hAnsi="Garamond"/>
                <w:bCs/>
                <w:i/>
                <w:iCs/>
                <w:sz w:val="22"/>
                <w:szCs w:val="22"/>
                <w:u w:val="single"/>
                <w:lang w:val="ro-RO"/>
              </w:rPr>
            </w:pPr>
            <w:r w:rsidRPr="00F65D20">
              <w:rPr>
                <w:rFonts w:ascii="Garamond" w:hAnsi="Garamond"/>
                <w:bCs/>
                <w:sz w:val="22"/>
                <w:szCs w:val="22"/>
                <w:lang w:val="ro-RO"/>
              </w:rPr>
              <w:t>aloca</w:t>
            </w:r>
            <w:r w:rsidRPr="00F65D20">
              <w:rPr>
                <w:rFonts w:ascii="Garamond" w:hAnsi="Garamond"/>
                <w:bCs/>
                <w:sz w:val="22"/>
                <w:szCs w:val="22"/>
                <w:lang w:val="ro-RO"/>
              </w:rPr>
              <w:t>rea</w:t>
            </w:r>
            <w:r w:rsidRPr="00F65D20">
              <w:rPr>
                <w:rFonts w:ascii="Garamond" w:hAnsi="Garamond"/>
                <w:sz w:val="22"/>
                <w:szCs w:val="22"/>
                <w:lang w:val="ro-RO"/>
              </w:rPr>
              <w:t xml:space="preserve"> </w:t>
            </w:r>
            <w:proofErr w:type="spellStart"/>
            <w:r w:rsidRPr="00F65D20">
              <w:rPr>
                <w:rFonts w:ascii="Garamond" w:hAnsi="Garamond"/>
                <w:sz w:val="22"/>
                <w:szCs w:val="22"/>
                <w:lang w:val="ro-RO"/>
              </w:rPr>
              <w:t>intregului</w:t>
            </w:r>
            <w:proofErr w:type="spellEnd"/>
            <w:r w:rsidRPr="00F65D20">
              <w:rPr>
                <w:rFonts w:ascii="Garamond" w:hAnsi="Garamond"/>
                <w:sz w:val="22"/>
                <w:szCs w:val="22"/>
                <w:lang w:val="ro-RO"/>
              </w:rPr>
              <w:t xml:space="preserve"> profit net aferent </w:t>
            </w:r>
            <w:proofErr w:type="spellStart"/>
            <w:r w:rsidRPr="00F65D20">
              <w:rPr>
                <w:rFonts w:ascii="Garamond" w:hAnsi="Garamond"/>
                <w:sz w:val="22"/>
                <w:szCs w:val="22"/>
                <w:lang w:val="ro-RO"/>
              </w:rPr>
              <w:t>exercitiului</w:t>
            </w:r>
            <w:proofErr w:type="spellEnd"/>
            <w:r w:rsidRPr="00F65D20">
              <w:rPr>
                <w:rFonts w:ascii="Garamond" w:hAnsi="Garamond"/>
                <w:sz w:val="22"/>
                <w:szCs w:val="22"/>
                <w:lang w:val="ro-RO"/>
              </w:rPr>
              <w:t xml:space="preserve"> financiar al </w:t>
            </w:r>
            <w:proofErr w:type="spellStart"/>
            <w:r w:rsidRPr="00F65D20">
              <w:rPr>
                <w:rFonts w:ascii="Garamond" w:hAnsi="Garamond"/>
                <w:sz w:val="22"/>
                <w:szCs w:val="22"/>
                <w:lang w:val="ro-RO"/>
              </w:rPr>
              <w:t>Societatii</w:t>
            </w:r>
            <w:proofErr w:type="spellEnd"/>
            <w:r w:rsidRPr="00F65D20">
              <w:rPr>
                <w:rFonts w:ascii="Garamond" w:hAnsi="Garamond"/>
                <w:sz w:val="22"/>
                <w:szCs w:val="22"/>
                <w:lang w:val="ro-RO"/>
              </w:rPr>
              <w:t xml:space="preserve">, </w:t>
            </w:r>
            <w:proofErr w:type="spellStart"/>
            <w:r w:rsidRPr="00F65D20">
              <w:rPr>
                <w:rFonts w:ascii="Garamond" w:hAnsi="Garamond"/>
                <w:sz w:val="22"/>
                <w:szCs w:val="22"/>
                <w:lang w:val="ro-RO"/>
              </w:rPr>
              <w:t>inregistrat</w:t>
            </w:r>
            <w:proofErr w:type="spellEnd"/>
            <w:r w:rsidRPr="00F65D20">
              <w:rPr>
                <w:rFonts w:ascii="Garamond" w:hAnsi="Garamond"/>
                <w:sz w:val="22"/>
                <w:szCs w:val="22"/>
                <w:lang w:val="ro-RO"/>
              </w:rPr>
              <w:t xml:space="preserve"> la 31.12.2020, in suma de 36.300.481 Lei drept dividende cuvenite </w:t>
            </w:r>
            <w:proofErr w:type="spellStart"/>
            <w:r w:rsidRPr="00F65D20">
              <w:rPr>
                <w:rFonts w:ascii="Garamond" w:hAnsi="Garamond"/>
                <w:sz w:val="22"/>
                <w:szCs w:val="22"/>
                <w:lang w:val="ro-RO"/>
              </w:rPr>
              <w:t>actionarilor</w:t>
            </w:r>
            <w:proofErr w:type="spellEnd"/>
            <w:r w:rsidRPr="00F65D20">
              <w:rPr>
                <w:rFonts w:ascii="Garamond" w:hAnsi="Garamond"/>
                <w:sz w:val="22"/>
                <w:szCs w:val="22"/>
                <w:lang w:val="ro-RO"/>
              </w:rPr>
              <w:t xml:space="preserve"> </w:t>
            </w:r>
            <w:proofErr w:type="spellStart"/>
            <w:r w:rsidRPr="00F65D20">
              <w:rPr>
                <w:rFonts w:ascii="Garamond" w:hAnsi="Garamond"/>
                <w:sz w:val="22"/>
                <w:szCs w:val="22"/>
                <w:lang w:val="ro-RO"/>
              </w:rPr>
              <w:t>Societatii</w:t>
            </w:r>
            <w:proofErr w:type="spellEnd"/>
            <w:r w:rsidRPr="00F65D20">
              <w:rPr>
                <w:rFonts w:ascii="Garamond" w:hAnsi="Garamond"/>
                <w:sz w:val="22"/>
                <w:szCs w:val="22"/>
                <w:lang w:val="ro-RO"/>
              </w:rPr>
              <w:t>.</w:t>
            </w:r>
          </w:p>
          <w:p w14:paraId="46DD6D05" w14:textId="77777777" w:rsidR="00807E98" w:rsidRPr="00F65D20" w:rsidRDefault="00807E98" w:rsidP="00825C47">
            <w:pPr>
              <w:spacing w:line="240" w:lineRule="auto"/>
              <w:jc w:val="center"/>
              <w:rPr>
                <w:rFonts w:ascii="Garamond" w:hAnsi="Garamond" w:cstheme="minorHAnsi"/>
                <w:b/>
                <w:sz w:val="22"/>
                <w:szCs w:val="22"/>
                <w:lang w:val="ro-RO"/>
              </w:rPr>
            </w:pPr>
          </w:p>
          <w:p w14:paraId="0EA0DD6C" w14:textId="5670F7C0" w:rsidR="004D76A7" w:rsidRPr="00F65D20" w:rsidRDefault="004D76A7" w:rsidP="00825C47">
            <w:pPr>
              <w:spacing w:line="240" w:lineRule="auto"/>
              <w:jc w:val="left"/>
              <w:rPr>
                <w:rFonts w:ascii="Garamond" w:hAnsi="Garamond" w:cstheme="minorHAnsi"/>
                <w:b/>
                <w:noProof/>
                <w:sz w:val="22"/>
                <w:szCs w:val="22"/>
                <w:highlight w:val="lightGray"/>
                <w:u w:val="single"/>
              </w:rPr>
            </w:pPr>
            <w:r w:rsidRPr="00F65D20">
              <w:rPr>
                <w:rFonts w:ascii="Garamond" w:hAnsi="Garamond" w:cstheme="minorHAnsi"/>
                <w:b/>
                <w:sz w:val="22"/>
                <w:szCs w:val="22"/>
                <w:highlight w:val="lightGray"/>
                <w:u w:val="single"/>
                <w:lang w:val="ro-RO"/>
              </w:rPr>
              <w:t xml:space="preserve">Hotărârea </w:t>
            </w:r>
            <w:r w:rsidRPr="00F65D20">
              <w:rPr>
                <w:rFonts w:ascii="Garamond" w:hAnsi="Garamond" w:cstheme="minorHAnsi"/>
                <w:b/>
                <w:noProof/>
                <w:sz w:val="22"/>
                <w:szCs w:val="22"/>
                <w:highlight w:val="lightGray"/>
                <w:u w:val="single"/>
              </w:rPr>
              <w:t>nr. 4</w:t>
            </w:r>
          </w:p>
          <w:p w14:paraId="37D89F0D" w14:textId="77777777" w:rsidR="007F4129" w:rsidRPr="00F65D20" w:rsidRDefault="007F4129" w:rsidP="00825C47">
            <w:pPr>
              <w:spacing w:before="60" w:after="120" w:line="240" w:lineRule="auto"/>
              <w:contextualSpacing/>
              <w:rPr>
                <w:rFonts w:ascii="Garamond" w:hAnsi="Garamond" w:cstheme="majorBidi"/>
                <w:i/>
                <w:iCs/>
                <w:sz w:val="22"/>
                <w:szCs w:val="22"/>
                <w:highlight w:val="lightGray"/>
                <w:lang w:val="ro-RO" w:eastAsia="zh-TW"/>
              </w:rPr>
            </w:pPr>
            <w:r w:rsidRPr="00F65D20">
              <w:rPr>
                <w:rFonts w:ascii="Garamond" w:hAnsi="Garamond" w:cstheme="majorBidi"/>
                <w:i/>
                <w:iCs/>
                <w:sz w:val="22"/>
                <w:szCs w:val="22"/>
                <w:highlight w:val="lightGray"/>
                <w:lang w:val="ro-RO" w:eastAsia="zh-TW"/>
              </w:rPr>
              <w:t xml:space="preserve">Cu un număr total de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ac</w:t>
            </w:r>
            <w:r w:rsidRPr="00F65D20">
              <w:rPr>
                <w:rFonts w:ascii="Garamond" w:hAnsi="Garamond" w:cs="Cambria"/>
                <w:i/>
                <w:iCs/>
                <w:sz w:val="22"/>
                <w:szCs w:val="22"/>
                <w:highlight w:val="lightGray"/>
                <w:lang w:val="ro-RO" w:eastAsia="zh-TW"/>
              </w:rPr>
              <w:t>ț</w:t>
            </w:r>
            <w:r w:rsidRPr="00F65D20">
              <w:rPr>
                <w:rFonts w:ascii="Garamond" w:hAnsi="Garamond" w:cstheme="majorBidi"/>
                <w:i/>
                <w:iCs/>
                <w:sz w:val="22"/>
                <w:szCs w:val="22"/>
                <w:highlight w:val="lightGray"/>
                <w:lang w:val="ro-RO" w:eastAsia="zh-TW"/>
              </w:rPr>
              <w:t xml:space="preserve">iuni pentru care s-au exprimat voturi valabile, respectiv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 xml:space="preserve">drepturi de vot valabil exprimate, reprezentând </w:t>
            </w:r>
            <w:r w:rsidRPr="00F65D20">
              <w:rPr>
                <w:rFonts w:ascii="Garamond" w:hAnsi="Garamond" w:cstheme="majorBidi"/>
                <w:b/>
                <w:i/>
                <w:iCs/>
                <w:sz w:val="22"/>
                <w:szCs w:val="22"/>
                <w:highlight w:val="lightGray"/>
                <w:lang w:val="ro-RO"/>
              </w:rPr>
              <w:t>100</w:t>
            </w:r>
            <w:r w:rsidRPr="00F65D20">
              <w:rPr>
                <w:rFonts w:ascii="Garamond" w:hAnsi="Garamond" w:cstheme="majorBidi"/>
                <w:b/>
                <w:i/>
                <w:iCs/>
                <w:sz w:val="22"/>
                <w:szCs w:val="22"/>
                <w:highlight w:val="lightGray"/>
                <w:lang w:val="ro-RO" w:eastAsia="zh-TW"/>
              </w:rPr>
              <w:t>%</w:t>
            </w:r>
            <w:r w:rsidRPr="00F65D20">
              <w:rPr>
                <w:rFonts w:ascii="Garamond" w:hAnsi="Garamond" w:cstheme="majorBidi"/>
                <w:i/>
                <w:iCs/>
                <w:sz w:val="22"/>
                <w:szCs w:val="22"/>
                <w:highlight w:val="lightGray"/>
                <w:lang w:val="ro-RO" w:eastAsia="zh-TW"/>
              </w:rPr>
              <w:t xml:space="preserve"> din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drepturile de vot </w:t>
            </w:r>
            <w:proofErr w:type="spellStart"/>
            <w:r w:rsidRPr="00F65D20">
              <w:rPr>
                <w:rFonts w:ascii="Garamond" w:hAnsi="Garamond" w:cstheme="majorBidi"/>
                <w:i/>
                <w:iCs/>
                <w:sz w:val="22"/>
                <w:szCs w:val="22"/>
                <w:highlight w:val="lightGray"/>
                <w:lang w:val="ro-RO" w:eastAsia="zh-TW"/>
              </w:rPr>
              <w:t>ataşate</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acţiunilor</w:t>
            </w:r>
            <w:proofErr w:type="spellEnd"/>
            <w:r w:rsidRPr="00F65D20">
              <w:rPr>
                <w:rFonts w:ascii="Garamond" w:hAnsi="Garamond" w:cstheme="majorBidi"/>
                <w:i/>
                <w:iCs/>
                <w:sz w:val="22"/>
                <w:szCs w:val="22"/>
                <w:highlight w:val="lightGray"/>
                <w:lang w:val="ro-RO" w:eastAsia="zh-TW"/>
              </w:rPr>
              <w:t xml:space="preserve"> reprezentând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dintre care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voturi "</w:t>
            </w:r>
            <w:r w:rsidRPr="00F65D20">
              <w:rPr>
                <w:rFonts w:ascii="Garamond" w:hAnsi="Garamond" w:cstheme="majorBidi"/>
                <w:b/>
                <w:i/>
                <w:iCs/>
                <w:sz w:val="22"/>
                <w:szCs w:val="22"/>
                <w:highlight w:val="lightGray"/>
                <w:lang w:val="ro-RO" w:eastAsia="zh-TW"/>
              </w:rPr>
              <w:t>pentru</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capitalul social reprezentat în Adunare, </w:t>
            </w:r>
            <w:r w:rsidRPr="00F65D20">
              <w:rPr>
                <w:rFonts w:ascii="Garamond" w:hAnsi="Garamond" w:cstheme="majorBidi"/>
                <w:i/>
                <w:iCs/>
                <w:sz w:val="22"/>
                <w:szCs w:val="22"/>
                <w:highlight w:val="lightGray"/>
                <w:lang w:val="ro-RO"/>
              </w:rPr>
              <w:t>0</w:t>
            </w:r>
            <w:r w:rsidRPr="00F65D20">
              <w:rPr>
                <w:rFonts w:ascii="Garamond" w:hAnsi="Garamond" w:cstheme="majorBidi"/>
                <w:i/>
                <w:iCs/>
                <w:sz w:val="22"/>
                <w:szCs w:val="22"/>
                <w:highlight w:val="lightGray"/>
                <w:lang w:val="ro-RO" w:eastAsia="zh-TW"/>
              </w:rPr>
              <w:t xml:space="preserve"> voturi "</w:t>
            </w:r>
            <w:r w:rsidRPr="00F65D20">
              <w:rPr>
                <w:rFonts w:ascii="Garamond" w:hAnsi="Garamond" w:cstheme="majorBidi"/>
                <w:b/>
                <w:i/>
                <w:iCs/>
                <w:sz w:val="22"/>
                <w:szCs w:val="22"/>
                <w:highlight w:val="lightGray"/>
                <w:lang w:val="ro-RO" w:eastAsia="zh-TW"/>
              </w:rPr>
              <w:t>împotrivă</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0%</w:t>
            </w:r>
            <w:r w:rsidRPr="00F65D20">
              <w:rPr>
                <w:rFonts w:ascii="Garamond" w:hAnsi="Garamond" w:cstheme="majorBidi"/>
                <w:i/>
                <w:iCs/>
                <w:sz w:val="22"/>
                <w:szCs w:val="22"/>
                <w:highlight w:val="lightGray"/>
                <w:lang w:val="ro-RO" w:eastAsia="zh-TW"/>
              </w:rPr>
              <w:t xml:space="preserve"> din capitalul social reprezentat în Adunare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i/>
                <w:iCs/>
                <w:sz w:val="22"/>
                <w:szCs w:val="22"/>
                <w:highlight w:val="lightGray"/>
                <w:lang w:val="ro-RO"/>
              </w:rPr>
              <w:t xml:space="preserve">nicio </w:t>
            </w:r>
            <w:proofErr w:type="spellStart"/>
            <w:r w:rsidRPr="00F65D20">
              <w:rPr>
                <w:rFonts w:ascii="Garamond" w:hAnsi="Garamond" w:cstheme="majorBidi"/>
                <w:i/>
                <w:iCs/>
                <w:sz w:val="22"/>
                <w:szCs w:val="22"/>
                <w:highlight w:val="lightGray"/>
                <w:lang w:val="ro-RO"/>
              </w:rPr>
              <w:t>abţinere</w:t>
            </w:r>
            <w:proofErr w:type="spellEnd"/>
            <w:r w:rsidRPr="00F65D20">
              <w:rPr>
                <w:rFonts w:ascii="Garamond" w:hAnsi="Garamond" w:cstheme="majorBidi"/>
                <w:i/>
                <w:iCs/>
                <w:sz w:val="22"/>
                <w:szCs w:val="22"/>
                <w:highlight w:val="lightGray"/>
                <w:lang w:val="ro-RO" w:eastAsia="zh-TW"/>
              </w:rPr>
              <w:t>,</w:t>
            </w:r>
          </w:p>
          <w:p w14:paraId="55F84450" w14:textId="77777777" w:rsidR="007F4129" w:rsidRPr="00F65D20" w:rsidRDefault="007F4129" w:rsidP="00825C47">
            <w:pPr>
              <w:spacing w:line="240" w:lineRule="auto"/>
              <w:rPr>
                <w:rFonts w:ascii="Garamond" w:hAnsi="Garamond" w:cstheme="majorBidi"/>
                <w:b/>
                <w:noProof/>
                <w:sz w:val="22"/>
                <w:szCs w:val="22"/>
                <w:highlight w:val="lightGray"/>
                <w:u w:val="single"/>
                <w:lang w:val="ro-RO" w:eastAsia="de-AT"/>
              </w:rPr>
            </w:pPr>
          </w:p>
          <w:p w14:paraId="0296EE8B" w14:textId="149C9477" w:rsidR="00807E98" w:rsidRPr="00F65D20" w:rsidRDefault="00807E98" w:rsidP="00825C47">
            <w:pPr>
              <w:spacing w:line="240" w:lineRule="auto"/>
              <w:rPr>
                <w:rFonts w:ascii="Garamond" w:hAnsi="Garamond" w:cstheme="majorBidi"/>
                <w:noProof/>
                <w:sz w:val="22"/>
                <w:szCs w:val="22"/>
                <w:u w:val="single"/>
                <w:lang w:val="ro-RO" w:eastAsia="de-AT"/>
              </w:rPr>
            </w:pPr>
            <w:r w:rsidRPr="00F65D20">
              <w:rPr>
                <w:rFonts w:ascii="Garamond" w:hAnsi="Garamond" w:cstheme="majorBidi"/>
                <w:b/>
                <w:noProof/>
                <w:sz w:val="22"/>
                <w:szCs w:val="22"/>
                <w:highlight w:val="lightGray"/>
                <w:u w:val="single"/>
                <w:lang w:val="ro-RO" w:eastAsia="de-AT"/>
              </w:rPr>
              <w:t>Se aproba</w:t>
            </w:r>
            <w:r w:rsidRPr="00F65D20">
              <w:rPr>
                <w:rFonts w:ascii="Garamond" w:hAnsi="Garamond" w:cstheme="majorBidi"/>
                <w:noProof/>
                <w:sz w:val="22"/>
                <w:szCs w:val="22"/>
                <w:u w:val="single"/>
                <w:lang w:val="ro-RO" w:eastAsia="de-AT"/>
              </w:rPr>
              <w:t xml:space="preserve">  </w:t>
            </w:r>
          </w:p>
          <w:p w14:paraId="0E9157E2" w14:textId="77777777" w:rsidR="00002529" w:rsidRPr="00F65D20" w:rsidRDefault="00FE56E8" w:rsidP="00825C47">
            <w:pPr>
              <w:spacing w:before="60" w:after="120" w:line="240" w:lineRule="auto"/>
              <w:rPr>
                <w:rFonts w:ascii="Garamond" w:hAnsi="Garamond"/>
                <w:noProof/>
                <w:sz w:val="22"/>
                <w:szCs w:val="22"/>
              </w:rPr>
            </w:pPr>
            <w:r w:rsidRPr="00F65D20">
              <w:rPr>
                <w:rFonts w:ascii="Garamond" w:hAnsi="Garamond"/>
                <w:noProof/>
                <w:sz w:val="22"/>
                <w:szCs w:val="22"/>
              </w:rPr>
              <w:t>bugetului de venituri și cheltuieli al Societatii pentru anul financiar 2021.</w:t>
            </w:r>
          </w:p>
          <w:p w14:paraId="3D3ACFD5" w14:textId="77777777" w:rsidR="00FE56E8" w:rsidRPr="00F65D20" w:rsidRDefault="00FE56E8" w:rsidP="00FE56E8">
            <w:pPr>
              <w:spacing w:line="240" w:lineRule="auto"/>
              <w:jc w:val="left"/>
              <w:rPr>
                <w:rFonts w:ascii="Garamond" w:hAnsi="Garamond" w:cstheme="minorHAnsi"/>
                <w:b/>
                <w:sz w:val="22"/>
                <w:szCs w:val="22"/>
                <w:highlight w:val="lightGray"/>
                <w:u w:val="single"/>
                <w:lang w:val="ro-RO"/>
              </w:rPr>
            </w:pPr>
          </w:p>
          <w:p w14:paraId="77E4AA35" w14:textId="0D237EB4" w:rsidR="00FE56E8" w:rsidRPr="00F65D20" w:rsidRDefault="00FE56E8" w:rsidP="00FE56E8">
            <w:pPr>
              <w:spacing w:line="240" w:lineRule="auto"/>
              <w:jc w:val="left"/>
              <w:rPr>
                <w:rFonts w:ascii="Garamond" w:hAnsi="Garamond" w:cstheme="minorHAnsi"/>
                <w:b/>
                <w:noProof/>
                <w:sz w:val="22"/>
                <w:szCs w:val="22"/>
                <w:highlight w:val="lightGray"/>
                <w:u w:val="single"/>
              </w:rPr>
            </w:pPr>
            <w:r w:rsidRPr="00F65D20">
              <w:rPr>
                <w:rFonts w:ascii="Garamond" w:hAnsi="Garamond" w:cstheme="minorHAnsi"/>
                <w:b/>
                <w:sz w:val="22"/>
                <w:szCs w:val="22"/>
                <w:highlight w:val="lightGray"/>
                <w:u w:val="single"/>
                <w:lang w:val="ro-RO"/>
              </w:rPr>
              <w:t xml:space="preserve">Hotărârea </w:t>
            </w:r>
            <w:r w:rsidRPr="00F65D20">
              <w:rPr>
                <w:rFonts w:ascii="Garamond" w:hAnsi="Garamond" w:cstheme="minorHAnsi"/>
                <w:b/>
                <w:noProof/>
                <w:sz w:val="22"/>
                <w:szCs w:val="22"/>
                <w:highlight w:val="lightGray"/>
                <w:u w:val="single"/>
              </w:rPr>
              <w:t xml:space="preserve">nr. </w:t>
            </w:r>
            <w:r w:rsidRPr="00F65D20">
              <w:rPr>
                <w:rFonts w:ascii="Garamond" w:hAnsi="Garamond" w:cstheme="minorHAnsi"/>
                <w:b/>
                <w:noProof/>
                <w:sz w:val="22"/>
                <w:szCs w:val="22"/>
                <w:highlight w:val="lightGray"/>
                <w:u w:val="single"/>
              </w:rPr>
              <w:t>5</w:t>
            </w:r>
          </w:p>
          <w:p w14:paraId="1A62B9C1" w14:textId="77777777" w:rsidR="00FE56E8" w:rsidRPr="00F65D20" w:rsidRDefault="00FE56E8" w:rsidP="00FE56E8">
            <w:pPr>
              <w:spacing w:before="60" w:after="120" w:line="240" w:lineRule="auto"/>
              <w:contextualSpacing/>
              <w:rPr>
                <w:rFonts w:ascii="Garamond" w:hAnsi="Garamond" w:cstheme="majorBidi"/>
                <w:i/>
                <w:iCs/>
                <w:sz w:val="22"/>
                <w:szCs w:val="22"/>
                <w:highlight w:val="lightGray"/>
                <w:lang w:val="ro-RO" w:eastAsia="zh-TW"/>
              </w:rPr>
            </w:pPr>
            <w:r w:rsidRPr="00F65D20">
              <w:rPr>
                <w:rFonts w:ascii="Garamond" w:hAnsi="Garamond" w:cstheme="majorBidi"/>
                <w:i/>
                <w:iCs/>
                <w:sz w:val="22"/>
                <w:szCs w:val="22"/>
                <w:highlight w:val="lightGray"/>
                <w:lang w:val="ro-RO" w:eastAsia="zh-TW"/>
              </w:rPr>
              <w:t xml:space="preserve">Cu un număr total de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ac</w:t>
            </w:r>
            <w:r w:rsidRPr="00F65D20">
              <w:rPr>
                <w:rFonts w:ascii="Garamond" w:hAnsi="Garamond" w:cs="Cambria"/>
                <w:i/>
                <w:iCs/>
                <w:sz w:val="22"/>
                <w:szCs w:val="22"/>
                <w:highlight w:val="lightGray"/>
                <w:lang w:val="ro-RO" w:eastAsia="zh-TW"/>
              </w:rPr>
              <w:t>ț</w:t>
            </w:r>
            <w:r w:rsidRPr="00F65D20">
              <w:rPr>
                <w:rFonts w:ascii="Garamond" w:hAnsi="Garamond" w:cstheme="majorBidi"/>
                <w:i/>
                <w:iCs/>
                <w:sz w:val="22"/>
                <w:szCs w:val="22"/>
                <w:highlight w:val="lightGray"/>
                <w:lang w:val="ro-RO" w:eastAsia="zh-TW"/>
              </w:rPr>
              <w:t xml:space="preserve">iuni pentru care s-au exprimat voturi valabile, respectiv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 xml:space="preserve">drepturi de vot valabil exprimate, reprezentând </w:t>
            </w:r>
            <w:r w:rsidRPr="00F65D20">
              <w:rPr>
                <w:rFonts w:ascii="Garamond" w:hAnsi="Garamond" w:cstheme="majorBidi"/>
                <w:b/>
                <w:i/>
                <w:iCs/>
                <w:sz w:val="22"/>
                <w:szCs w:val="22"/>
                <w:highlight w:val="lightGray"/>
                <w:lang w:val="ro-RO"/>
              </w:rPr>
              <w:t>100</w:t>
            </w:r>
            <w:r w:rsidRPr="00F65D20">
              <w:rPr>
                <w:rFonts w:ascii="Garamond" w:hAnsi="Garamond" w:cstheme="majorBidi"/>
                <w:b/>
                <w:i/>
                <w:iCs/>
                <w:sz w:val="22"/>
                <w:szCs w:val="22"/>
                <w:highlight w:val="lightGray"/>
                <w:lang w:val="ro-RO" w:eastAsia="zh-TW"/>
              </w:rPr>
              <w:t>%</w:t>
            </w:r>
            <w:r w:rsidRPr="00F65D20">
              <w:rPr>
                <w:rFonts w:ascii="Garamond" w:hAnsi="Garamond" w:cstheme="majorBidi"/>
                <w:i/>
                <w:iCs/>
                <w:sz w:val="22"/>
                <w:szCs w:val="22"/>
                <w:highlight w:val="lightGray"/>
                <w:lang w:val="ro-RO" w:eastAsia="zh-TW"/>
              </w:rPr>
              <w:t xml:space="preserve"> din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drepturile de vot </w:t>
            </w:r>
            <w:proofErr w:type="spellStart"/>
            <w:r w:rsidRPr="00F65D20">
              <w:rPr>
                <w:rFonts w:ascii="Garamond" w:hAnsi="Garamond" w:cstheme="majorBidi"/>
                <w:i/>
                <w:iCs/>
                <w:sz w:val="22"/>
                <w:szCs w:val="22"/>
                <w:highlight w:val="lightGray"/>
                <w:lang w:val="ro-RO" w:eastAsia="zh-TW"/>
              </w:rPr>
              <w:t>ataşate</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acţiunilor</w:t>
            </w:r>
            <w:proofErr w:type="spellEnd"/>
            <w:r w:rsidRPr="00F65D20">
              <w:rPr>
                <w:rFonts w:ascii="Garamond" w:hAnsi="Garamond" w:cstheme="majorBidi"/>
                <w:i/>
                <w:iCs/>
                <w:sz w:val="22"/>
                <w:szCs w:val="22"/>
                <w:highlight w:val="lightGray"/>
                <w:lang w:val="ro-RO" w:eastAsia="zh-TW"/>
              </w:rPr>
              <w:t xml:space="preserve"> reprezentând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dintre care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voturi "</w:t>
            </w:r>
            <w:r w:rsidRPr="00F65D20">
              <w:rPr>
                <w:rFonts w:ascii="Garamond" w:hAnsi="Garamond" w:cstheme="majorBidi"/>
                <w:b/>
                <w:i/>
                <w:iCs/>
                <w:sz w:val="22"/>
                <w:szCs w:val="22"/>
                <w:highlight w:val="lightGray"/>
                <w:lang w:val="ro-RO" w:eastAsia="zh-TW"/>
              </w:rPr>
              <w:t>pentru</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capitalul social reprezentat în Adunare, </w:t>
            </w:r>
            <w:r w:rsidRPr="00F65D20">
              <w:rPr>
                <w:rFonts w:ascii="Garamond" w:hAnsi="Garamond" w:cstheme="majorBidi"/>
                <w:i/>
                <w:iCs/>
                <w:sz w:val="22"/>
                <w:szCs w:val="22"/>
                <w:highlight w:val="lightGray"/>
                <w:lang w:val="ro-RO"/>
              </w:rPr>
              <w:t>0</w:t>
            </w:r>
            <w:r w:rsidRPr="00F65D20">
              <w:rPr>
                <w:rFonts w:ascii="Garamond" w:hAnsi="Garamond" w:cstheme="majorBidi"/>
                <w:i/>
                <w:iCs/>
                <w:sz w:val="22"/>
                <w:szCs w:val="22"/>
                <w:highlight w:val="lightGray"/>
                <w:lang w:val="ro-RO" w:eastAsia="zh-TW"/>
              </w:rPr>
              <w:t xml:space="preserve"> voturi "</w:t>
            </w:r>
            <w:r w:rsidRPr="00F65D20">
              <w:rPr>
                <w:rFonts w:ascii="Garamond" w:hAnsi="Garamond" w:cstheme="majorBidi"/>
                <w:b/>
                <w:i/>
                <w:iCs/>
                <w:sz w:val="22"/>
                <w:szCs w:val="22"/>
                <w:highlight w:val="lightGray"/>
                <w:lang w:val="ro-RO" w:eastAsia="zh-TW"/>
              </w:rPr>
              <w:t>împotrivă</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0%</w:t>
            </w:r>
            <w:r w:rsidRPr="00F65D20">
              <w:rPr>
                <w:rFonts w:ascii="Garamond" w:hAnsi="Garamond" w:cstheme="majorBidi"/>
                <w:i/>
                <w:iCs/>
                <w:sz w:val="22"/>
                <w:szCs w:val="22"/>
                <w:highlight w:val="lightGray"/>
                <w:lang w:val="ro-RO" w:eastAsia="zh-TW"/>
              </w:rPr>
              <w:t xml:space="preserve"> din capitalul social reprezentat în Adunare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i/>
                <w:iCs/>
                <w:sz w:val="22"/>
                <w:szCs w:val="22"/>
                <w:highlight w:val="lightGray"/>
                <w:lang w:val="ro-RO"/>
              </w:rPr>
              <w:t xml:space="preserve">nicio </w:t>
            </w:r>
            <w:proofErr w:type="spellStart"/>
            <w:r w:rsidRPr="00F65D20">
              <w:rPr>
                <w:rFonts w:ascii="Garamond" w:hAnsi="Garamond" w:cstheme="majorBidi"/>
                <w:i/>
                <w:iCs/>
                <w:sz w:val="22"/>
                <w:szCs w:val="22"/>
                <w:highlight w:val="lightGray"/>
                <w:lang w:val="ro-RO"/>
              </w:rPr>
              <w:t>abţinere</w:t>
            </w:r>
            <w:proofErr w:type="spellEnd"/>
            <w:r w:rsidRPr="00F65D20">
              <w:rPr>
                <w:rFonts w:ascii="Garamond" w:hAnsi="Garamond" w:cstheme="majorBidi"/>
                <w:i/>
                <w:iCs/>
                <w:sz w:val="22"/>
                <w:szCs w:val="22"/>
                <w:highlight w:val="lightGray"/>
                <w:lang w:val="ro-RO" w:eastAsia="zh-TW"/>
              </w:rPr>
              <w:t>,</w:t>
            </w:r>
          </w:p>
          <w:p w14:paraId="587CD663" w14:textId="77777777" w:rsidR="00FE56E8" w:rsidRPr="00F65D20" w:rsidRDefault="00FE56E8" w:rsidP="00FE56E8">
            <w:pPr>
              <w:spacing w:line="240" w:lineRule="auto"/>
              <w:rPr>
                <w:rFonts w:ascii="Garamond" w:hAnsi="Garamond" w:cstheme="majorBidi"/>
                <w:b/>
                <w:noProof/>
                <w:sz w:val="22"/>
                <w:szCs w:val="22"/>
                <w:highlight w:val="lightGray"/>
                <w:u w:val="single"/>
                <w:lang w:val="ro-RO" w:eastAsia="de-AT"/>
              </w:rPr>
            </w:pPr>
          </w:p>
          <w:p w14:paraId="4839736C" w14:textId="4258DDAD" w:rsidR="00FE56E8" w:rsidRPr="00F65D20" w:rsidRDefault="00FE56E8" w:rsidP="00FE56E8">
            <w:pPr>
              <w:spacing w:line="240" w:lineRule="auto"/>
              <w:rPr>
                <w:rFonts w:ascii="Garamond" w:hAnsi="Garamond" w:cstheme="majorBidi"/>
                <w:b/>
                <w:noProof/>
                <w:sz w:val="22"/>
                <w:szCs w:val="22"/>
                <w:u w:val="single"/>
                <w:lang w:val="ro-RO" w:eastAsia="de-AT"/>
              </w:rPr>
            </w:pPr>
            <w:r w:rsidRPr="00F65D20">
              <w:rPr>
                <w:rFonts w:ascii="Garamond" w:hAnsi="Garamond" w:cstheme="majorBidi"/>
                <w:b/>
                <w:noProof/>
                <w:sz w:val="22"/>
                <w:szCs w:val="22"/>
                <w:highlight w:val="lightGray"/>
                <w:u w:val="single"/>
                <w:lang w:val="ro-RO" w:eastAsia="de-AT"/>
              </w:rPr>
              <w:t xml:space="preserve">Se </w:t>
            </w:r>
            <w:r w:rsidR="004257C1" w:rsidRPr="00F65D20">
              <w:rPr>
                <w:rFonts w:ascii="Garamond" w:hAnsi="Garamond" w:cstheme="majorBidi"/>
                <w:b/>
                <w:noProof/>
                <w:sz w:val="22"/>
                <w:szCs w:val="22"/>
                <w:highlight w:val="lightGray"/>
                <w:u w:val="single"/>
                <w:lang w:val="ro-RO" w:eastAsia="de-AT"/>
              </w:rPr>
              <w:t>ratifica</w:t>
            </w:r>
          </w:p>
          <w:p w14:paraId="663D0F4F" w14:textId="257B663B" w:rsidR="004257C1" w:rsidRPr="00F65D20" w:rsidRDefault="004257C1" w:rsidP="00FE56E8">
            <w:pPr>
              <w:spacing w:line="240" w:lineRule="auto"/>
              <w:rPr>
                <w:rFonts w:ascii="Garamond" w:eastAsia="Calibri" w:hAnsi="Garamond"/>
                <w:noProof/>
                <w:sz w:val="22"/>
                <w:szCs w:val="22"/>
                <w:lang w:eastAsia="zh-TW"/>
              </w:rPr>
            </w:pPr>
            <w:r w:rsidRPr="00F65D20">
              <w:rPr>
                <w:rFonts w:ascii="Garamond" w:eastAsia="Calibri" w:hAnsi="Garamond"/>
                <w:noProof/>
                <w:sz w:val="22"/>
                <w:szCs w:val="22"/>
                <w:lang w:eastAsia="zh-TW"/>
              </w:rPr>
              <w:t xml:space="preserve">mandatul auditorului financiar ERNST &amp; YOUNG ASSURANCE SERVICES S.R.L, persoană juridică română, cu sediul social în Municipiul București, Bvd. Ion Mihalache, nr. 15-17, sector 1, Clădirea Bucharest Tower Center, etaj 21, înregistrată la Oficiul Registrului Comerțului de pe lângă Tribunalul București sub nr. J40/5964/1999, având CUI 11909783, având autorizația nr. 77 din 15.08.2001 emisă de Camera Auditorilor din România, </w:t>
            </w:r>
            <w:r w:rsidRPr="00F65D20">
              <w:rPr>
                <w:rFonts w:ascii="Garamond" w:hAnsi="Garamond"/>
                <w:b/>
                <w:bCs/>
                <w:noProof/>
                <w:sz w:val="22"/>
                <w:szCs w:val="22"/>
              </w:rPr>
              <w:t>pentru exercitiul anului financiar incheiat la data de 31.12.2020</w:t>
            </w:r>
            <w:r w:rsidRPr="00F65D20">
              <w:rPr>
                <w:rFonts w:ascii="Garamond" w:eastAsia="Calibri" w:hAnsi="Garamond"/>
                <w:noProof/>
                <w:sz w:val="22"/>
                <w:szCs w:val="22"/>
                <w:lang w:eastAsia="zh-TW"/>
              </w:rPr>
              <w:t>.</w:t>
            </w:r>
          </w:p>
          <w:p w14:paraId="0A0DA520" w14:textId="48847F3C" w:rsidR="004257C1" w:rsidRPr="00F65D20" w:rsidRDefault="004257C1" w:rsidP="00FE56E8">
            <w:pPr>
              <w:spacing w:line="240" w:lineRule="auto"/>
              <w:rPr>
                <w:rFonts w:ascii="Garamond" w:hAnsi="Garamond" w:cstheme="majorBidi"/>
                <w:noProof/>
                <w:sz w:val="22"/>
                <w:szCs w:val="22"/>
                <w:u w:val="single"/>
                <w:lang w:eastAsia="de-AT"/>
              </w:rPr>
            </w:pPr>
          </w:p>
          <w:p w14:paraId="3A0990A5" w14:textId="75A0B531" w:rsidR="004257C1" w:rsidRPr="00F65D20" w:rsidRDefault="004257C1" w:rsidP="004257C1">
            <w:pPr>
              <w:spacing w:line="240" w:lineRule="auto"/>
              <w:jc w:val="left"/>
              <w:rPr>
                <w:rFonts w:ascii="Garamond" w:hAnsi="Garamond" w:cstheme="minorHAnsi"/>
                <w:b/>
                <w:noProof/>
                <w:sz w:val="22"/>
                <w:szCs w:val="22"/>
                <w:highlight w:val="lightGray"/>
                <w:u w:val="single"/>
              </w:rPr>
            </w:pPr>
            <w:r w:rsidRPr="00F65D20">
              <w:rPr>
                <w:rFonts w:ascii="Garamond" w:hAnsi="Garamond" w:cstheme="minorHAnsi"/>
                <w:b/>
                <w:sz w:val="22"/>
                <w:szCs w:val="22"/>
                <w:highlight w:val="lightGray"/>
                <w:u w:val="single"/>
                <w:lang w:val="ro-RO"/>
              </w:rPr>
              <w:t xml:space="preserve">Hotărârea </w:t>
            </w:r>
            <w:r w:rsidRPr="00F65D20">
              <w:rPr>
                <w:rFonts w:ascii="Garamond" w:hAnsi="Garamond" w:cstheme="minorHAnsi"/>
                <w:b/>
                <w:noProof/>
                <w:sz w:val="22"/>
                <w:szCs w:val="22"/>
                <w:highlight w:val="lightGray"/>
                <w:u w:val="single"/>
              </w:rPr>
              <w:t xml:space="preserve">nr. </w:t>
            </w:r>
            <w:r w:rsidRPr="00F65D20">
              <w:rPr>
                <w:rFonts w:ascii="Garamond" w:hAnsi="Garamond" w:cstheme="minorHAnsi"/>
                <w:b/>
                <w:noProof/>
                <w:sz w:val="22"/>
                <w:szCs w:val="22"/>
                <w:highlight w:val="lightGray"/>
                <w:u w:val="single"/>
              </w:rPr>
              <w:t>6</w:t>
            </w:r>
          </w:p>
          <w:p w14:paraId="1BFEDB8A" w14:textId="77777777" w:rsidR="004257C1" w:rsidRPr="00F65D20" w:rsidRDefault="004257C1" w:rsidP="004257C1">
            <w:pPr>
              <w:spacing w:before="60" w:after="120" w:line="240" w:lineRule="auto"/>
              <w:contextualSpacing/>
              <w:rPr>
                <w:rFonts w:ascii="Garamond" w:hAnsi="Garamond" w:cstheme="majorBidi"/>
                <w:i/>
                <w:iCs/>
                <w:sz w:val="22"/>
                <w:szCs w:val="22"/>
                <w:highlight w:val="lightGray"/>
                <w:lang w:val="ro-RO" w:eastAsia="zh-TW"/>
              </w:rPr>
            </w:pPr>
            <w:r w:rsidRPr="00F65D20">
              <w:rPr>
                <w:rFonts w:ascii="Garamond" w:hAnsi="Garamond" w:cstheme="majorBidi"/>
                <w:i/>
                <w:iCs/>
                <w:sz w:val="22"/>
                <w:szCs w:val="22"/>
                <w:highlight w:val="lightGray"/>
                <w:lang w:val="ro-RO" w:eastAsia="zh-TW"/>
              </w:rPr>
              <w:t xml:space="preserve">Cu un număr total de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ac</w:t>
            </w:r>
            <w:r w:rsidRPr="00F65D20">
              <w:rPr>
                <w:rFonts w:ascii="Garamond" w:hAnsi="Garamond" w:cs="Cambria"/>
                <w:i/>
                <w:iCs/>
                <w:sz w:val="22"/>
                <w:szCs w:val="22"/>
                <w:highlight w:val="lightGray"/>
                <w:lang w:val="ro-RO" w:eastAsia="zh-TW"/>
              </w:rPr>
              <w:t>ț</w:t>
            </w:r>
            <w:r w:rsidRPr="00F65D20">
              <w:rPr>
                <w:rFonts w:ascii="Garamond" w:hAnsi="Garamond" w:cstheme="majorBidi"/>
                <w:i/>
                <w:iCs/>
                <w:sz w:val="22"/>
                <w:szCs w:val="22"/>
                <w:highlight w:val="lightGray"/>
                <w:lang w:val="ro-RO" w:eastAsia="zh-TW"/>
              </w:rPr>
              <w:t xml:space="preserve">iuni pentru care s-au exprimat voturi valabile, respectiv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 xml:space="preserve">drepturi de vot valabil exprimate, reprezentând </w:t>
            </w:r>
            <w:r w:rsidRPr="00F65D20">
              <w:rPr>
                <w:rFonts w:ascii="Garamond" w:hAnsi="Garamond" w:cstheme="majorBidi"/>
                <w:b/>
                <w:i/>
                <w:iCs/>
                <w:sz w:val="22"/>
                <w:szCs w:val="22"/>
                <w:highlight w:val="lightGray"/>
                <w:lang w:val="ro-RO"/>
              </w:rPr>
              <w:t>100</w:t>
            </w:r>
            <w:r w:rsidRPr="00F65D20">
              <w:rPr>
                <w:rFonts w:ascii="Garamond" w:hAnsi="Garamond" w:cstheme="majorBidi"/>
                <w:b/>
                <w:i/>
                <w:iCs/>
                <w:sz w:val="22"/>
                <w:szCs w:val="22"/>
                <w:highlight w:val="lightGray"/>
                <w:lang w:val="ro-RO" w:eastAsia="zh-TW"/>
              </w:rPr>
              <w:t>%</w:t>
            </w:r>
            <w:r w:rsidRPr="00F65D20">
              <w:rPr>
                <w:rFonts w:ascii="Garamond" w:hAnsi="Garamond" w:cstheme="majorBidi"/>
                <w:i/>
                <w:iCs/>
                <w:sz w:val="22"/>
                <w:szCs w:val="22"/>
                <w:highlight w:val="lightGray"/>
                <w:lang w:val="ro-RO" w:eastAsia="zh-TW"/>
              </w:rPr>
              <w:t xml:space="preserve"> din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drepturile de vot </w:t>
            </w:r>
            <w:proofErr w:type="spellStart"/>
            <w:r w:rsidRPr="00F65D20">
              <w:rPr>
                <w:rFonts w:ascii="Garamond" w:hAnsi="Garamond" w:cstheme="majorBidi"/>
                <w:i/>
                <w:iCs/>
                <w:sz w:val="22"/>
                <w:szCs w:val="22"/>
                <w:highlight w:val="lightGray"/>
                <w:lang w:val="ro-RO" w:eastAsia="zh-TW"/>
              </w:rPr>
              <w:t>ataşate</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acţiunilor</w:t>
            </w:r>
            <w:proofErr w:type="spellEnd"/>
            <w:r w:rsidRPr="00F65D20">
              <w:rPr>
                <w:rFonts w:ascii="Garamond" w:hAnsi="Garamond" w:cstheme="majorBidi"/>
                <w:i/>
                <w:iCs/>
                <w:sz w:val="22"/>
                <w:szCs w:val="22"/>
                <w:highlight w:val="lightGray"/>
                <w:lang w:val="ro-RO" w:eastAsia="zh-TW"/>
              </w:rPr>
              <w:t xml:space="preserve"> reprezentând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dintre care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voturi "</w:t>
            </w:r>
            <w:r w:rsidRPr="00F65D20">
              <w:rPr>
                <w:rFonts w:ascii="Garamond" w:hAnsi="Garamond" w:cstheme="majorBidi"/>
                <w:b/>
                <w:i/>
                <w:iCs/>
                <w:sz w:val="22"/>
                <w:szCs w:val="22"/>
                <w:highlight w:val="lightGray"/>
                <w:lang w:val="ro-RO" w:eastAsia="zh-TW"/>
              </w:rPr>
              <w:t>pentru</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capitalul social reprezentat în Adunare, </w:t>
            </w:r>
            <w:r w:rsidRPr="00F65D20">
              <w:rPr>
                <w:rFonts w:ascii="Garamond" w:hAnsi="Garamond" w:cstheme="majorBidi"/>
                <w:i/>
                <w:iCs/>
                <w:sz w:val="22"/>
                <w:szCs w:val="22"/>
                <w:highlight w:val="lightGray"/>
                <w:lang w:val="ro-RO"/>
              </w:rPr>
              <w:t>0</w:t>
            </w:r>
            <w:r w:rsidRPr="00F65D20">
              <w:rPr>
                <w:rFonts w:ascii="Garamond" w:hAnsi="Garamond" w:cstheme="majorBidi"/>
                <w:i/>
                <w:iCs/>
                <w:sz w:val="22"/>
                <w:szCs w:val="22"/>
                <w:highlight w:val="lightGray"/>
                <w:lang w:val="ro-RO" w:eastAsia="zh-TW"/>
              </w:rPr>
              <w:t xml:space="preserve"> voturi "</w:t>
            </w:r>
            <w:r w:rsidRPr="00F65D20">
              <w:rPr>
                <w:rFonts w:ascii="Garamond" w:hAnsi="Garamond" w:cstheme="majorBidi"/>
                <w:b/>
                <w:i/>
                <w:iCs/>
                <w:sz w:val="22"/>
                <w:szCs w:val="22"/>
                <w:highlight w:val="lightGray"/>
                <w:lang w:val="ro-RO" w:eastAsia="zh-TW"/>
              </w:rPr>
              <w:t>împotrivă</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0%</w:t>
            </w:r>
            <w:r w:rsidRPr="00F65D20">
              <w:rPr>
                <w:rFonts w:ascii="Garamond" w:hAnsi="Garamond" w:cstheme="majorBidi"/>
                <w:i/>
                <w:iCs/>
                <w:sz w:val="22"/>
                <w:szCs w:val="22"/>
                <w:highlight w:val="lightGray"/>
                <w:lang w:val="ro-RO" w:eastAsia="zh-TW"/>
              </w:rPr>
              <w:t xml:space="preserve"> din capitalul social reprezentat în Adunare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i/>
                <w:iCs/>
                <w:sz w:val="22"/>
                <w:szCs w:val="22"/>
                <w:highlight w:val="lightGray"/>
                <w:lang w:val="ro-RO"/>
              </w:rPr>
              <w:t xml:space="preserve">nicio </w:t>
            </w:r>
            <w:proofErr w:type="spellStart"/>
            <w:r w:rsidRPr="00F65D20">
              <w:rPr>
                <w:rFonts w:ascii="Garamond" w:hAnsi="Garamond" w:cstheme="majorBidi"/>
                <w:i/>
                <w:iCs/>
                <w:sz w:val="22"/>
                <w:szCs w:val="22"/>
                <w:highlight w:val="lightGray"/>
                <w:lang w:val="ro-RO"/>
              </w:rPr>
              <w:t>abţinere</w:t>
            </w:r>
            <w:proofErr w:type="spellEnd"/>
            <w:r w:rsidRPr="00F65D20">
              <w:rPr>
                <w:rFonts w:ascii="Garamond" w:hAnsi="Garamond" w:cstheme="majorBidi"/>
                <w:i/>
                <w:iCs/>
                <w:sz w:val="22"/>
                <w:szCs w:val="22"/>
                <w:highlight w:val="lightGray"/>
                <w:lang w:val="ro-RO" w:eastAsia="zh-TW"/>
              </w:rPr>
              <w:t>,</w:t>
            </w:r>
          </w:p>
          <w:p w14:paraId="1B390F8E" w14:textId="77777777" w:rsidR="004257C1" w:rsidRPr="00F65D20" w:rsidRDefault="004257C1" w:rsidP="004257C1">
            <w:pPr>
              <w:spacing w:line="240" w:lineRule="auto"/>
              <w:rPr>
                <w:rFonts w:ascii="Garamond" w:hAnsi="Garamond" w:cstheme="majorBidi"/>
                <w:b/>
                <w:noProof/>
                <w:sz w:val="22"/>
                <w:szCs w:val="22"/>
                <w:highlight w:val="lightGray"/>
                <w:u w:val="single"/>
                <w:lang w:val="ro-RO" w:eastAsia="de-AT"/>
              </w:rPr>
            </w:pPr>
          </w:p>
          <w:p w14:paraId="77168CEE" w14:textId="24CC3259" w:rsidR="004257C1" w:rsidRPr="00F65D20" w:rsidRDefault="004257C1" w:rsidP="004257C1">
            <w:pPr>
              <w:spacing w:line="240" w:lineRule="auto"/>
              <w:rPr>
                <w:rFonts w:ascii="Garamond" w:hAnsi="Garamond" w:cstheme="majorBidi"/>
                <w:b/>
                <w:noProof/>
                <w:sz w:val="22"/>
                <w:szCs w:val="22"/>
                <w:u w:val="single"/>
                <w:lang w:val="ro-RO" w:eastAsia="de-AT"/>
              </w:rPr>
            </w:pPr>
            <w:r w:rsidRPr="00F65D20">
              <w:rPr>
                <w:rFonts w:ascii="Garamond" w:hAnsi="Garamond" w:cstheme="majorBidi"/>
                <w:b/>
                <w:noProof/>
                <w:sz w:val="22"/>
                <w:szCs w:val="22"/>
                <w:highlight w:val="lightGray"/>
                <w:u w:val="single"/>
                <w:lang w:val="ro-RO" w:eastAsia="de-AT"/>
              </w:rPr>
              <w:t xml:space="preserve">Se </w:t>
            </w:r>
            <w:r w:rsidRPr="00F65D20">
              <w:rPr>
                <w:rFonts w:ascii="Garamond" w:hAnsi="Garamond" w:cstheme="majorBidi"/>
                <w:b/>
                <w:noProof/>
                <w:sz w:val="22"/>
                <w:szCs w:val="22"/>
                <w:highlight w:val="lightGray"/>
                <w:u w:val="single"/>
                <w:lang w:val="ro-RO" w:eastAsia="de-AT"/>
              </w:rPr>
              <w:t>aproba</w:t>
            </w:r>
          </w:p>
          <w:p w14:paraId="07E7DFC5" w14:textId="77777777" w:rsidR="00B83ADB" w:rsidRPr="00F65D20" w:rsidRDefault="00B83ADB" w:rsidP="00B83ADB">
            <w:pPr>
              <w:widowControl w:val="0"/>
              <w:snapToGrid w:val="0"/>
              <w:contextualSpacing/>
              <w:rPr>
                <w:rFonts w:ascii="Garamond" w:hAnsi="Garamond"/>
                <w:bCs/>
                <w:i/>
                <w:iCs/>
                <w:sz w:val="22"/>
                <w:szCs w:val="22"/>
                <w:u w:val="single"/>
                <w:lang w:val="ro-RO"/>
              </w:rPr>
            </w:pPr>
            <w:r w:rsidRPr="00F65D20">
              <w:rPr>
                <w:rFonts w:ascii="Garamond" w:hAnsi="Garamond"/>
                <w:b/>
                <w:bCs/>
                <w:noProof/>
                <w:sz w:val="22"/>
                <w:szCs w:val="22"/>
              </w:rPr>
              <w:t>Numirea</w:t>
            </w:r>
            <w:r w:rsidRPr="00F65D20">
              <w:rPr>
                <w:rFonts w:ascii="Garamond" w:hAnsi="Garamond"/>
                <w:noProof/>
                <w:sz w:val="22"/>
                <w:szCs w:val="22"/>
              </w:rPr>
              <w:t xml:space="preserve"> </w:t>
            </w:r>
            <w:r w:rsidRPr="00F65D20">
              <w:rPr>
                <w:rFonts w:ascii="Garamond" w:eastAsia="Calibri" w:hAnsi="Garamond"/>
                <w:noProof/>
                <w:sz w:val="22"/>
                <w:szCs w:val="22"/>
                <w:lang w:eastAsia="zh-TW"/>
              </w:rPr>
              <w:t xml:space="preserve">societatii </w:t>
            </w:r>
            <w:bookmarkStart w:id="2" w:name="_Hlk66718114"/>
            <w:r w:rsidRPr="00F65D20">
              <w:rPr>
                <w:rFonts w:ascii="Garamond" w:eastAsia="Calibri" w:hAnsi="Garamond"/>
                <w:noProof/>
                <w:sz w:val="22"/>
                <w:szCs w:val="22"/>
                <w:lang w:eastAsia="zh-TW"/>
              </w:rPr>
              <w:t xml:space="preserve">ERNST &amp; YOUNG ASSURANCE SERVICES S.R.L., </w:t>
            </w:r>
            <w:bookmarkEnd w:id="2"/>
            <w:r w:rsidRPr="00F65D20">
              <w:rPr>
                <w:rFonts w:ascii="Garamond" w:eastAsia="Calibri" w:hAnsi="Garamond"/>
                <w:noProof/>
                <w:sz w:val="22"/>
                <w:szCs w:val="22"/>
                <w:lang w:eastAsia="zh-TW"/>
              </w:rPr>
              <w:t xml:space="preserve">persoană juridică română, cu sediul social în Municipiul București, Bvd. Ion Mihalache, nr. 15-17, sector 1, Clădirea Bucharest Tower Center, etaj 21, înregistrată la Oficiul Registrului Comerțului de pe lângă Tribunalul București sub nr. J40/5964/1999, având CUI 11909783, având autorizația nr. 77 din 15.08.2001 emisă de Camera Auditorilor din România, in calitate de auditor financiar statutar al Societății, </w:t>
            </w:r>
            <w:r w:rsidRPr="00F65D20">
              <w:rPr>
                <w:rFonts w:ascii="Garamond" w:eastAsia="Calibri" w:hAnsi="Garamond"/>
                <w:b/>
                <w:bCs/>
                <w:noProof/>
                <w:sz w:val="22"/>
                <w:szCs w:val="22"/>
                <w:lang w:eastAsia="zh-TW"/>
              </w:rPr>
              <w:t>pentru exercitiul financiar</w:t>
            </w:r>
            <w:r w:rsidRPr="00F65D20">
              <w:rPr>
                <w:rFonts w:ascii="Garamond" w:hAnsi="Garamond"/>
                <w:b/>
                <w:bCs/>
                <w:noProof/>
                <w:sz w:val="22"/>
                <w:szCs w:val="22"/>
              </w:rPr>
              <w:t xml:space="preserve"> ce se va incheia la data de 31.12.202</w:t>
            </w:r>
            <w:r w:rsidRPr="00F65D20">
              <w:rPr>
                <w:rFonts w:ascii="Garamond" w:eastAsia="Calibri" w:hAnsi="Garamond"/>
                <w:b/>
                <w:bCs/>
                <w:noProof/>
                <w:sz w:val="22"/>
                <w:szCs w:val="22"/>
                <w:lang w:eastAsia="zh-TW"/>
              </w:rPr>
              <w:t>1.</w:t>
            </w:r>
          </w:p>
          <w:p w14:paraId="1E120CFF" w14:textId="77777777" w:rsidR="004257C1" w:rsidRPr="00F65D20" w:rsidRDefault="004257C1" w:rsidP="00FE56E8">
            <w:pPr>
              <w:spacing w:line="240" w:lineRule="auto"/>
              <w:rPr>
                <w:rFonts w:ascii="Garamond" w:hAnsi="Garamond" w:cstheme="majorBidi"/>
                <w:noProof/>
                <w:sz w:val="22"/>
                <w:szCs w:val="22"/>
                <w:u w:val="single"/>
                <w:lang w:val="ro-RO" w:eastAsia="de-AT"/>
              </w:rPr>
            </w:pPr>
          </w:p>
          <w:p w14:paraId="5C2142A7" w14:textId="0AB11F0A" w:rsidR="00B83ADB" w:rsidRPr="00F65D20" w:rsidRDefault="00B83ADB" w:rsidP="00B83ADB">
            <w:pPr>
              <w:spacing w:line="240" w:lineRule="auto"/>
              <w:jc w:val="left"/>
              <w:rPr>
                <w:rFonts w:ascii="Garamond" w:hAnsi="Garamond" w:cstheme="minorHAnsi"/>
                <w:b/>
                <w:noProof/>
                <w:sz w:val="22"/>
                <w:szCs w:val="22"/>
                <w:highlight w:val="lightGray"/>
                <w:u w:val="single"/>
              </w:rPr>
            </w:pPr>
            <w:r w:rsidRPr="00F65D20">
              <w:rPr>
                <w:rFonts w:ascii="Garamond" w:hAnsi="Garamond" w:cstheme="minorHAnsi"/>
                <w:b/>
                <w:sz w:val="22"/>
                <w:szCs w:val="22"/>
                <w:highlight w:val="lightGray"/>
                <w:u w:val="single"/>
                <w:lang w:val="ro-RO"/>
              </w:rPr>
              <w:t xml:space="preserve">Hotărârea </w:t>
            </w:r>
            <w:r w:rsidRPr="00F65D20">
              <w:rPr>
                <w:rFonts w:ascii="Garamond" w:hAnsi="Garamond" w:cstheme="minorHAnsi"/>
                <w:b/>
                <w:noProof/>
                <w:sz w:val="22"/>
                <w:szCs w:val="22"/>
                <w:highlight w:val="lightGray"/>
                <w:u w:val="single"/>
              </w:rPr>
              <w:t xml:space="preserve">nr. </w:t>
            </w:r>
            <w:r w:rsidRPr="00F65D20">
              <w:rPr>
                <w:rFonts w:ascii="Garamond" w:hAnsi="Garamond" w:cstheme="minorHAnsi"/>
                <w:b/>
                <w:noProof/>
                <w:sz w:val="22"/>
                <w:szCs w:val="22"/>
                <w:highlight w:val="lightGray"/>
                <w:u w:val="single"/>
              </w:rPr>
              <w:t>7</w:t>
            </w:r>
          </w:p>
          <w:p w14:paraId="0306E587" w14:textId="77777777" w:rsidR="00B83ADB" w:rsidRPr="00F65D20" w:rsidRDefault="00B83ADB" w:rsidP="00B83ADB">
            <w:pPr>
              <w:spacing w:before="60" w:after="120" w:line="240" w:lineRule="auto"/>
              <w:contextualSpacing/>
              <w:rPr>
                <w:rFonts w:ascii="Garamond" w:hAnsi="Garamond" w:cstheme="majorBidi"/>
                <w:i/>
                <w:iCs/>
                <w:sz w:val="22"/>
                <w:szCs w:val="22"/>
                <w:highlight w:val="lightGray"/>
                <w:lang w:val="ro-RO" w:eastAsia="zh-TW"/>
              </w:rPr>
            </w:pPr>
            <w:r w:rsidRPr="00F65D20">
              <w:rPr>
                <w:rFonts w:ascii="Garamond" w:hAnsi="Garamond" w:cstheme="majorBidi"/>
                <w:i/>
                <w:iCs/>
                <w:sz w:val="22"/>
                <w:szCs w:val="22"/>
                <w:highlight w:val="lightGray"/>
                <w:lang w:val="ro-RO" w:eastAsia="zh-TW"/>
              </w:rPr>
              <w:t xml:space="preserve">Cu un număr total de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ac</w:t>
            </w:r>
            <w:r w:rsidRPr="00F65D20">
              <w:rPr>
                <w:rFonts w:ascii="Garamond" w:hAnsi="Garamond" w:cs="Cambria"/>
                <w:i/>
                <w:iCs/>
                <w:sz w:val="22"/>
                <w:szCs w:val="22"/>
                <w:highlight w:val="lightGray"/>
                <w:lang w:val="ro-RO" w:eastAsia="zh-TW"/>
              </w:rPr>
              <w:t>ț</w:t>
            </w:r>
            <w:r w:rsidRPr="00F65D20">
              <w:rPr>
                <w:rFonts w:ascii="Garamond" w:hAnsi="Garamond" w:cstheme="majorBidi"/>
                <w:i/>
                <w:iCs/>
                <w:sz w:val="22"/>
                <w:szCs w:val="22"/>
                <w:highlight w:val="lightGray"/>
                <w:lang w:val="ro-RO" w:eastAsia="zh-TW"/>
              </w:rPr>
              <w:t xml:space="preserve">iuni pentru care s-au exprimat voturi valabile, respectiv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 xml:space="preserve">drepturi de vot valabil exprimate, reprezentând </w:t>
            </w:r>
            <w:r w:rsidRPr="00F65D20">
              <w:rPr>
                <w:rFonts w:ascii="Garamond" w:hAnsi="Garamond" w:cstheme="majorBidi"/>
                <w:b/>
                <w:i/>
                <w:iCs/>
                <w:sz w:val="22"/>
                <w:szCs w:val="22"/>
                <w:highlight w:val="lightGray"/>
                <w:lang w:val="ro-RO"/>
              </w:rPr>
              <w:t>100</w:t>
            </w:r>
            <w:r w:rsidRPr="00F65D20">
              <w:rPr>
                <w:rFonts w:ascii="Garamond" w:hAnsi="Garamond" w:cstheme="majorBidi"/>
                <w:b/>
                <w:i/>
                <w:iCs/>
                <w:sz w:val="22"/>
                <w:szCs w:val="22"/>
                <w:highlight w:val="lightGray"/>
                <w:lang w:val="ro-RO" w:eastAsia="zh-TW"/>
              </w:rPr>
              <w:t>%</w:t>
            </w:r>
            <w:r w:rsidRPr="00F65D20">
              <w:rPr>
                <w:rFonts w:ascii="Garamond" w:hAnsi="Garamond" w:cstheme="majorBidi"/>
                <w:i/>
                <w:iCs/>
                <w:sz w:val="22"/>
                <w:szCs w:val="22"/>
                <w:highlight w:val="lightGray"/>
                <w:lang w:val="ro-RO" w:eastAsia="zh-TW"/>
              </w:rPr>
              <w:t xml:space="preserve"> din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drepturile de vot </w:t>
            </w:r>
            <w:proofErr w:type="spellStart"/>
            <w:r w:rsidRPr="00F65D20">
              <w:rPr>
                <w:rFonts w:ascii="Garamond" w:hAnsi="Garamond" w:cstheme="majorBidi"/>
                <w:i/>
                <w:iCs/>
                <w:sz w:val="22"/>
                <w:szCs w:val="22"/>
                <w:highlight w:val="lightGray"/>
                <w:lang w:val="ro-RO" w:eastAsia="zh-TW"/>
              </w:rPr>
              <w:t>ataşate</w:t>
            </w:r>
            <w:proofErr w:type="spellEnd"/>
            <w:r w:rsidRPr="00F65D20">
              <w:rPr>
                <w:rFonts w:ascii="Garamond" w:hAnsi="Garamond" w:cstheme="majorBidi"/>
                <w:i/>
                <w:iCs/>
                <w:sz w:val="22"/>
                <w:szCs w:val="22"/>
                <w:highlight w:val="lightGray"/>
                <w:lang w:val="ro-RO" w:eastAsia="zh-TW"/>
              </w:rPr>
              <w:t xml:space="preserve"> </w:t>
            </w:r>
            <w:proofErr w:type="spellStart"/>
            <w:r w:rsidRPr="00F65D20">
              <w:rPr>
                <w:rFonts w:ascii="Garamond" w:hAnsi="Garamond" w:cstheme="majorBidi"/>
                <w:i/>
                <w:iCs/>
                <w:sz w:val="22"/>
                <w:szCs w:val="22"/>
                <w:highlight w:val="lightGray"/>
                <w:lang w:val="ro-RO" w:eastAsia="zh-TW"/>
              </w:rPr>
              <w:t>acţiunilor</w:t>
            </w:r>
            <w:proofErr w:type="spellEnd"/>
            <w:r w:rsidRPr="00F65D20">
              <w:rPr>
                <w:rFonts w:ascii="Garamond" w:hAnsi="Garamond" w:cstheme="majorBidi"/>
                <w:i/>
                <w:iCs/>
                <w:sz w:val="22"/>
                <w:szCs w:val="22"/>
                <w:highlight w:val="lightGray"/>
                <w:lang w:val="ro-RO" w:eastAsia="zh-TW"/>
              </w:rPr>
              <w:t xml:space="preserve"> reprezentând capitalul social al </w:t>
            </w:r>
            <w:proofErr w:type="spellStart"/>
            <w:r w:rsidRPr="00F65D20">
              <w:rPr>
                <w:rFonts w:ascii="Garamond" w:hAnsi="Garamond" w:cstheme="majorBidi"/>
                <w:i/>
                <w:iCs/>
                <w:sz w:val="22"/>
                <w:szCs w:val="22"/>
                <w:highlight w:val="lightGray"/>
                <w:lang w:val="ro-RO" w:eastAsia="zh-TW"/>
              </w:rPr>
              <w:t>Societăţii</w:t>
            </w:r>
            <w:proofErr w:type="spellEnd"/>
            <w:r w:rsidRPr="00F65D20">
              <w:rPr>
                <w:rFonts w:ascii="Garamond" w:hAnsi="Garamond" w:cstheme="majorBidi"/>
                <w:i/>
                <w:iCs/>
                <w:sz w:val="22"/>
                <w:szCs w:val="22"/>
                <w:highlight w:val="lightGray"/>
                <w:lang w:val="ro-RO" w:eastAsia="zh-TW"/>
              </w:rPr>
              <w:t xml:space="preserve">, dintre care </w:t>
            </w:r>
            <w:r w:rsidRPr="00F65D20">
              <w:rPr>
                <w:rFonts w:ascii="Garamond" w:hAnsi="Garamond" w:cstheme="majorBidi"/>
                <w:i/>
                <w:iCs/>
                <w:sz w:val="22"/>
                <w:szCs w:val="22"/>
                <w:highlight w:val="lightGray"/>
                <w:lang w:val="ro-RO"/>
              </w:rPr>
              <w:t xml:space="preserve">380.000 de </w:t>
            </w:r>
            <w:r w:rsidRPr="00F65D20">
              <w:rPr>
                <w:rFonts w:ascii="Garamond" w:hAnsi="Garamond" w:cstheme="majorBidi"/>
                <w:i/>
                <w:iCs/>
                <w:sz w:val="22"/>
                <w:szCs w:val="22"/>
                <w:highlight w:val="lightGray"/>
                <w:lang w:val="ro-RO" w:eastAsia="zh-TW"/>
              </w:rPr>
              <w:t>voturi "</w:t>
            </w:r>
            <w:r w:rsidRPr="00F65D20">
              <w:rPr>
                <w:rFonts w:ascii="Garamond" w:hAnsi="Garamond" w:cstheme="majorBidi"/>
                <w:b/>
                <w:i/>
                <w:iCs/>
                <w:sz w:val="22"/>
                <w:szCs w:val="22"/>
                <w:highlight w:val="lightGray"/>
                <w:lang w:val="ro-RO" w:eastAsia="zh-TW"/>
              </w:rPr>
              <w:t>pentru</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100%</w:t>
            </w:r>
            <w:r w:rsidRPr="00F65D20">
              <w:rPr>
                <w:rFonts w:ascii="Garamond" w:hAnsi="Garamond" w:cstheme="majorBidi"/>
                <w:i/>
                <w:iCs/>
                <w:sz w:val="22"/>
                <w:szCs w:val="22"/>
                <w:highlight w:val="lightGray"/>
                <w:lang w:val="ro-RO" w:eastAsia="zh-TW"/>
              </w:rPr>
              <w:t xml:space="preserve"> din capitalul social reprezentat în Adunare, </w:t>
            </w:r>
            <w:r w:rsidRPr="00F65D20">
              <w:rPr>
                <w:rFonts w:ascii="Garamond" w:hAnsi="Garamond" w:cstheme="majorBidi"/>
                <w:i/>
                <w:iCs/>
                <w:sz w:val="22"/>
                <w:szCs w:val="22"/>
                <w:highlight w:val="lightGray"/>
                <w:lang w:val="ro-RO"/>
              </w:rPr>
              <w:t>0</w:t>
            </w:r>
            <w:r w:rsidRPr="00F65D20">
              <w:rPr>
                <w:rFonts w:ascii="Garamond" w:hAnsi="Garamond" w:cstheme="majorBidi"/>
                <w:i/>
                <w:iCs/>
                <w:sz w:val="22"/>
                <w:szCs w:val="22"/>
                <w:highlight w:val="lightGray"/>
                <w:lang w:val="ro-RO" w:eastAsia="zh-TW"/>
              </w:rPr>
              <w:t xml:space="preserve"> voturi "</w:t>
            </w:r>
            <w:r w:rsidRPr="00F65D20">
              <w:rPr>
                <w:rFonts w:ascii="Garamond" w:hAnsi="Garamond" w:cstheme="majorBidi"/>
                <w:b/>
                <w:i/>
                <w:iCs/>
                <w:sz w:val="22"/>
                <w:szCs w:val="22"/>
                <w:highlight w:val="lightGray"/>
                <w:lang w:val="ro-RO" w:eastAsia="zh-TW"/>
              </w:rPr>
              <w:t>împotrivă</w:t>
            </w:r>
            <w:r w:rsidRPr="00F65D20">
              <w:rPr>
                <w:rFonts w:ascii="Garamond" w:hAnsi="Garamond" w:cstheme="majorBidi"/>
                <w:i/>
                <w:iCs/>
                <w:sz w:val="22"/>
                <w:szCs w:val="22"/>
                <w:highlight w:val="lightGray"/>
                <w:lang w:val="ro-RO" w:eastAsia="zh-TW"/>
              </w:rPr>
              <w:t xml:space="preserve">" reprezentând </w:t>
            </w:r>
            <w:r w:rsidRPr="00F65D20">
              <w:rPr>
                <w:rFonts w:ascii="Garamond" w:hAnsi="Garamond" w:cstheme="majorBidi"/>
                <w:b/>
                <w:i/>
                <w:iCs/>
                <w:sz w:val="22"/>
                <w:szCs w:val="22"/>
                <w:highlight w:val="lightGray"/>
                <w:lang w:val="ro-RO"/>
              </w:rPr>
              <w:t>0%</w:t>
            </w:r>
            <w:r w:rsidRPr="00F65D20">
              <w:rPr>
                <w:rFonts w:ascii="Garamond" w:hAnsi="Garamond" w:cstheme="majorBidi"/>
                <w:i/>
                <w:iCs/>
                <w:sz w:val="22"/>
                <w:szCs w:val="22"/>
                <w:highlight w:val="lightGray"/>
                <w:lang w:val="ro-RO" w:eastAsia="zh-TW"/>
              </w:rPr>
              <w:t xml:space="preserve"> din capitalul social reprezentat în Adunare </w:t>
            </w:r>
            <w:proofErr w:type="spellStart"/>
            <w:r w:rsidRPr="00F65D20">
              <w:rPr>
                <w:rFonts w:ascii="Garamond" w:hAnsi="Garamond" w:cstheme="majorBidi"/>
                <w:i/>
                <w:iCs/>
                <w:sz w:val="22"/>
                <w:szCs w:val="22"/>
                <w:highlight w:val="lightGray"/>
                <w:lang w:val="ro-RO" w:eastAsia="zh-TW"/>
              </w:rPr>
              <w:t>şi</w:t>
            </w:r>
            <w:proofErr w:type="spellEnd"/>
            <w:r w:rsidRPr="00F65D20">
              <w:rPr>
                <w:rFonts w:ascii="Garamond" w:hAnsi="Garamond" w:cstheme="majorBidi"/>
                <w:i/>
                <w:iCs/>
                <w:sz w:val="22"/>
                <w:szCs w:val="22"/>
                <w:highlight w:val="lightGray"/>
                <w:lang w:val="ro-RO" w:eastAsia="zh-TW"/>
              </w:rPr>
              <w:t xml:space="preserve"> </w:t>
            </w:r>
            <w:r w:rsidRPr="00F65D20">
              <w:rPr>
                <w:rFonts w:ascii="Garamond" w:hAnsi="Garamond" w:cstheme="majorBidi"/>
                <w:i/>
                <w:iCs/>
                <w:sz w:val="22"/>
                <w:szCs w:val="22"/>
                <w:highlight w:val="lightGray"/>
                <w:lang w:val="ro-RO"/>
              </w:rPr>
              <w:t xml:space="preserve">nicio </w:t>
            </w:r>
            <w:proofErr w:type="spellStart"/>
            <w:r w:rsidRPr="00F65D20">
              <w:rPr>
                <w:rFonts w:ascii="Garamond" w:hAnsi="Garamond" w:cstheme="majorBidi"/>
                <w:i/>
                <w:iCs/>
                <w:sz w:val="22"/>
                <w:szCs w:val="22"/>
                <w:highlight w:val="lightGray"/>
                <w:lang w:val="ro-RO"/>
              </w:rPr>
              <w:t>abţinere</w:t>
            </w:r>
            <w:proofErr w:type="spellEnd"/>
            <w:r w:rsidRPr="00F65D20">
              <w:rPr>
                <w:rFonts w:ascii="Garamond" w:hAnsi="Garamond" w:cstheme="majorBidi"/>
                <w:i/>
                <w:iCs/>
                <w:sz w:val="22"/>
                <w:szCs w:val="22"/>
                <w:highlight w:val="lightGray"/>
                <w:lang w:val="ro-RO" w:eastAsia="zh-TW"/>
              </w:rPr>
              <w:t>,</w:t>
            </w:r>
          </w:p>
          <w:p w14:paraId="3AA00BE3" w14:textId="77777777" w:rsidR="00B83ADB" w:rsidRPr="00F65D20" w:rsidRDefault="00B83ADB" w:rsidP="00B83ADB">
            <w:pPr>
              <w:spacing w:line="240" w:lineRule="auto"/>
              <w:rPr>
                <w:rFonts w:ascii="Garamond" w:hAnsi="Garamond" w:cstheme="majorBidi"/>
                <w:b/>
                <w:noProof/>
                <w:sz w:val="22"/>
                <w:szCs w:val="22"/>
                <w:highlight w:val="lightGray"/>
                <w:u w:val="single"/>
                <w:lang w:val="ro-RO" w:eastAsia="de-AT"/>
              </w:rPr>
            </w:pPr>
          </w:p>
          <w:p w14:paraId="28F4E4E0" w14:textId="77777777" w:rsidR="00B83ADB" w:rsidRPr="00F65D20" w:rsidRDefault="00B83ADB" w:rsidP="00B83ADB">
            <w:pPr>
              <w:spacing w:line="240" w:lineRule="auto"/>
              <w:rPr>
                <w:rFonts w:ascii="Garamond" w:hAnsi="Garamond" w:cstheme="majorBidi"/>
                <w:b/>
                <w:noProof/>
                <w:sz w:val="22"/>
                <w:szCs w:val="22"/>
                <w:u w:val="single"/>
                <w:lang w:val="ro-RO" w:eastAsia="de-AT"/>
              </w:rPr>
            </w:pPr>
            <w:r w:rsidRPr="00F65D20">
              <w:rPr>
                <w:rFonts w:ascii="Garamond" w:hAnsi="Garamond" w:cstheme="majorBidi"/>
                <w:b/>
                <w:noProof/>
                <w:sz w:val="22"/>
                <w:szCs w:val="22"/>
                <w:highlight w:val="lightGray"/>
                <w:u w:val="single"/>
                <w:lang w:val="ro-RO" w:eastAsia="de-AT"/>
              </w:rPr>
              <w:t>Se aproba</w:t>
            </w:r>
          </w:p>
          <w:p w14:paraId="374B6D67" w14:textId="6FA6ABC6" w:rsidR="00B83ADB" w:rsidRPr="00F65D20" w:rsidRDefault="00B83ADB" w:rsidP="00B83ADB">
            <w:pPr>
              <w:widowControl w:val="0"/>
              <w:snapToGrid w:val="0"/>
              <w:contextualSpacing/>
              <w:rPr>
                <w:rFonts w:ascii="Garamond" w:hAnsi="Garamond"/>
                <w:bCs/>
                <w:i/>
                <w:iCs/>
                <w:sz w:val="22"/>
                <w:szCs w:val="22"/>
                <w:u w:val="single"/>
                <w:lang w:val="ro-RO"/>
              </w:rPr>
            </w:pPr>
            <w:proofErr w:type="spellStart"/>
            <w:r w:rsidRPr="00F65D20">
              <w:rPr>
                <w:rFonts w:ascii="Garamond" w:hAnsi="Garamond"/>
                <w:b/>
                <w:sz w:val="22"/>
                <w:szCs w:val="22"/>
                <w:lang w:val="ro-RO"/>
              </w:rPr>
              <w:t>Imputernicirea</w:t>
            </w:r>
            <w:proofErr w:type="spellEnd"/>
            <w:r w:rsidRPr="00F65D20">
              <w:rPr>
                <w:rFonts w:ascii="Garamond" w:hAnsi="Garamond"/>
                <w:b/>
                <w:sz w:val="22"/>
                <w:szCs w:val="22"/>
                <w:lang w:val="ro-RO"/>
              </w:rPr>
              <w:t xml:space="preserve"> </w:t>
            </w:r>
            <w:r w:rsidRPr="00F65D20">
              <w:rPr>
                <w:rFonts w:ascii="Garamond" w:hAnsi="Garamond"/>
                <w:b/>
                <w:noProof/>
                <w:sz w:val="22"/>
                <w:szCs w:val="22"/>
                <w:lang w:val="ro-RO"/>
              </w:rPr>
              <w:t>Presedintelui Consiliului de Administratie al Societatii si a Directorului General al Societatii</w:t>
            </w:r>
            <w:r w:rsidRPr="00F65D20">
              <w:rPr>
                <w:rFonts w:ascii="Garamond" w:hAnsi="Garamond"/>
                <w:noProof/>
                <w:sz w:val="22"/>
                <w:szCs w:val="22"/>
                <w:lang w:val="ro-RO"/>
              </w:rPr>
              <w:t xml:space="preserve"> în vederea îndeplinirii, impreuna si/sau individual, a tuturor si oricaror formalitati si/sau acte juridice necesare în faţa Registrului Comertului, Monitorului Oficial si/sau oricaror altor autoritati publice si/sau private, necesare inregistrarii la institutiile competente a situatiilor financiare anuale ale Societatii aferente exercitiului financiar incheiat la data de 31.12.2020, precum si inregistrarii oricaror hotarari adoptate în cursul AGOA şi si semnarii in mod valabil,  in numele şi pentru Societate, a oricor documente necesare în </w:t>
            </w:r>
            <w:r w:rsidRPr="00F65D20">
              <w:rPr>
                <w:rFonts w:ascii="Garamond" w:hAnsi="Garamond"/>
                <w:noProof/>
                <w:sz w:val="22"/>
                <w:szCs w:val="22"/>
                <w:lang w:val="ro-RO"/>
              </w:rPr>
              <w:lastRenderedPageBreak/>
              <w:t xml:space="preserve">vederea îndeplinirii în mod valabil a hotararilor adoptate în cursul AGOA. </w:t>
            </w:r>
          </w:p>
          <w:p w14:paraId="63B0CB8D" w14:textId="77777777" w:rsidR="00B83ADB" w:rsidRPr="00F65D20" w:rsidRDefault="00B83ADB" w:rsidP="00B83ADB">
            <w:pPr>
              <w:snapToGrid w:val="0"/>
              <w:contextualSpacing/>
              <w:rPr>
                <w:rFonts w:ascii="Garamond" w:hAnsi="Garamond"/>
                <w:noProof/>
                <w:sz w:val="22"/>
                <w:szCs w:val="22"/>
                <w:lang w:val="ro-RO"/>
              </w:rPr>
            </w:pPr>
            <w:r w:rsidRPr="00F65D20">
              <w:rPr>
                <w:rFonts w:ascii="Garamond" w:hAnsi="Garamond"/>
                <w:b/>
                <w:noProof/>
                <w:sz w:val="22"/>
                <w:szCs w:val="22"/>
                <w:lang w:val="ro-RO"/>
              </w:rPr>
              <w:t>Presedintele Consiliului de Administratie al Societatii si Directorul General al Societatii</w:t>
            </w:r>
            <w:r w:rsidRPr="00F65D20">
              <w:rPr>
                <w:rFonts w:ascii="Garamond" w:hAnsi="Garamond"/>
                <w:noProof/>
                <w:sz w:val="22"/>
                <w:szCs w:val="22"/>
                <w:lang w:val="ro-RO"/>
              </w:rPr>
              <w:t xml:space="preserve"> pot, impreuna si/sau individual, la randul lor, sa imputerniceasca si sa acorde autoritate oricarei terte persoane pe care o considera corespunzatoare, in vederea indeplinirii in totalitate sau in parte a sarcinilor mai sus mentionate, in limitele mandatului acordat</w:t>
            </w:r>
            <w:r w:rsidRPr="00F65D20">
              <w:rPr>
                <w:rFonts w:ascii="Garamond" w:hAnsi="Garamond"/>
                <w:i/>
                <w:noProof/>
                <w:sz w:val="22"/>
                <w:szCs w:val="22"/>
                <w:lang w:val="ro-RO"/>
              </w:rPr>
              <w:t xml:space="preserve">. </w:t>
            </w:r>
          </w:p>
          <w:p w14:paraId="0B2A806F" w14:textId="7B873F39" w:rsidR="00FE56E8" w:rsidRPr="00F65D20" w:rsidRDefault="00FE56E8" w:rsidP="00825C47">
            <w:pPr>
              <w:spacing w:before="60" w:after="120" w:line="240" w:lineRule="auto"/>
              <w:rPr>
                <w:rFonts w:ascii="Garamond" w:hAnsi="Garamond" w:cstheme="minorHAnsi"/>
                <w:b/>
                <w:color w:val="000000"/>
                <w:sz w:val="22"/>
                <w:szCs w:val="22"/>
                <w:lang w:val="ro-RO"/>
              </w:rPr>
            </w:pPr>
          </w:p>
        </w:tc>
      </w:tr>
    </w:tbl>
    <w:p w14:paraId="2E0E35DF" w14:textId="77777777" w:rsidR="00F65D20" w:rsidRDefault="007F4129" w:rsidP="00F65D20">
      <w:pPr>
        <w:spacing w:before="60" w:after="120"/>
        <w:ind w:left="709" w:firstLine="1"/>
        <w:rPr>
          <w:rFonts w:ascii="Garamond" w:hAnsi="Garamond" w:cstheme="majorBidi"/>
          <w:b/>
          <w:bCs/>
          <w:sz w:val="22"/>
          <w:szCs w:val="22"/>
          <w:lang w:val="ro-RO" w:eastAsia="de-AT"/>
        </w:rPr>
      </w:pPr>
      <w:bookmarkStart w:id="3" w:name="_Hlk40695658"/>
      <w:r w:rsidRPr="00F65D20">
        <w:rPr>
          <w:rFonts w:ascii="Garamond" w:hAnsi="Garamond" w:cstheme="majorBidi"/>
          <w:b/>
          <w:bCs/>
          <w:sz w:val="22"/>
          <w:szCs w:val="22"/>
          <w:lang w:val="ro-RO" w:eastAsia="de-AT"/>
        </w:rPr>
        <w:lastRenderedPageBreak/>
        <w:t xml:space="preserve">Drept pentru care, prezenta Hotărâre a fost redactată </w:t>
      </w:r>
      <w:proofErr w:type="spellStart"/>
      <w:r w:rsidRPr="00F65D20">
        <w:rPr>
          <w:rFonts w:ascii="Garamond" w:hAnsi="Garamond" w:cstheme="majorBidi"/>
          <w:b/>
          <w:bCs/>
          <w:sz w:val="22"/>
          <w:szCs w:val="22"/>
          <w:lang w:val="ro-RO" w:eastAsia="de-AT"/>
        </w:rPr>
        <w:t>şi</w:t>
      </w:r>
      <w:proofErr w:type="spellEnd"/>
      <w:r w:rsidRPr="00F65D20">
        <w:rPr>
          <w:rFonts w:ascii="Garamond" w:hAnsi="Garamond" w:cstheme="majorBidi"/>
          <w:b/>
          <w:bCs/>
          <w:sz w:val="22"/>
          <w:szCs w:val="22"/>
          <w:lang w:val="ro-RO" w:eastAsia="de-AT"/>
        </w:rPr>
        <w:t xml:space="preserve"> semnată la data de </w:t>
      </w:r>
      <w:r w:rsidR="00F65D20" w:rsidRPr="00F65D20">
        <w:rPr>
          <w:rFonts w:ascii="Garamond" w:hAnsi="Garamond" w:cstheme="majorBidi"/>
          <w:b/>
          <w:sz w:val="22"/>
          <w:szCs w:val="22"/>
          <w:lang w:val="ro-RO"/>
        </w:rPr>
        <w:t>[</w:t>
      </w:r>
      <w:r w:rsidR="00F65D20" w:rsidRPr="00F65D20">
        <w:rPr>
          <w:rFonts w:ascii="Garamond" w:hAnsi="Garamond" w:cstheme="majorBidi"/>
          <w:b/>
          <w:sz w:val="22"/>
          <w:szCs w:val="22"/>
          <w:highlight w:val="lightGray"/>
          <w:lang w:val="ro-RO"/>
        </w:rPr>
        <w:t>27.05.2021]/[28.05.2021</w:t>
      </w:r>
      <w:r w:rsidR="00F65D20" w:rsidRPr="00F65D20">
        <w:rPr>
          <w:rFonts w:ascii="Garamond" w:hAnsi="Garamond" w:cstheme="majorBidi"/>
          <w:b/>
          <w:sz w:val="22"/>
          <w:szCs w:val="22"/>
          <w:lang w:val="ro-RO"/>
        </w:rPr>
        <w:t>]</w:t>
      </w:r>
      <w:r w:rsidRPr="00F65D20">
        <w:rPr>
          <w:rFonts w:ascii="Garamond" w:hAnsi="Garamond" w:cstheme="majorBidi"/>
          <w:b/>
          <w:bCs/>
          <w:sz w:val="22"/>
          <w:szCs w:val="22"/>
          <w:lang w:val="ro-RO" w:eastAsia="de-AT"/>
        </w:rPr>
        <w:t xml:space="preserve">, </w:t>
      </w:r>
    </w:p>
    <w:p w14:paraId="08DF5721" w14:textId="1754DF7B" w:rsidR="007F4129" w:rsidRPr="00F65D20" w:rsidRDefault="007F4129" w:rsidP="00F65D20">
      <w:pPr>
        <w:spacing w:before="60" w:after="120"/>
        <w:ind w:left="709" w:firstLine="1"/>
        <w:rPr>
          <w:rFonts w:ascii="Garamond" w:hAnsi="Garamond" w:cstheme="majorBidi"/>
          <w:b/>
          <w:bCs/>
          <w:sz w:val="22"/>
          <w:szCs w:val="22"/>
          <w:lang w:val="ro-RO" w:eastAsia="de-AT"/>
        </w:rPr>
      </w:pPr>
      <w:r w:rsidRPr="00F65D20">
        <w:rPr>
          <w:rFonts w:ascii="Garamond" w:hAnsi="Garamond" w:cstheme="majorBidi"/>
          <w:b/>
          <w:bCs/>
          <w:sz w:val="22"/>
          <w:szCs w:val="22"/>
          <w:lang w:val="ro-RO" w:eastAsia="de-AT"/>
        </w:rPr>
        <w:t>în  4 (patru) exemplare originale.</w:t>
      </w:r>
    </w:p>
    <w:p w14:paraId="7B1E4E53" w14:textId="77777777" w:rsidR="007F4129" w:rsidRPr="00F65D20" w:rsidRDefault="007F4129" w:rsidP="00825C47">
      <w:pPr>
        <w:rPr>
          <w:rFonts w:ascii="Garamond" w:hAnsi="Garamond" w:cstheme="majorBidi"/>
          <w:sz w:val="22"/>
          <w:szCs w:val="22"/>
        </w:rPr>
      </w:pPr>
    </w:p>
    <w:p w14:paraId="72D88B27" w14:textId="53CF136A" w:rsidR="007F4129" w:rsidRPr="00F65D20" w:rsidRDefault="007F4129" w:rsidP="00825C47">
      <w:pPr>
        <w:rPr>
          <w:rFonts w:ascii="Garamond" w:hAnsi="Garamond" w:cstheme="majorBidi"/>
          <w:sz w:val="22"/>
          <w:szCs w:val="22"/>
        </w:rPr>
      </w:pPr>
    </w:p>
    <w:p w14:paraId="4A289FE6" w14:textId="138B24F5" w:rsidR="00825C47" w:rsidRPr="00F65D20" w:rsidRDefault="00825C47" w:rsidP="00825C47">
      <w:pPr>
        <w:rPr>
          <w:rFonts w:ascii="Garamond" w:hAnsi="Garamond" w:cstheme="majorBidi"/>
          <w:sz w:val="22"/>
          <w:szCs w:val="22"/>
        </w:rPr>
      </w:pPr>
    </w:p>
    <w:p w14:paraId="785F4B4E" w14:textId="77777777" w:rsidR="007F4129" w:rsidRPr="00F65D20" w:rsidRDefault="007F4129" w:rsidP="00825C47">
      <w:pPr>
        <w:spacing w:before="60" w:after="120"/>
        <w:jc w:val="center"/>
        <w:rPr>
          <w:rFonts w:ascii="Garamond" w:hAnsi="Garamond" w:cstheme="majorBidi"/>
          <w:sz w:val="22"/>
          <w:szCs w:val="22"/>
          <w:lang w:val="ro-RO" w:eastAsia="de-AT"/>
        </w:rPr>
      </w:pPr>
      <w:r w:rsidRPr="00F65D20">
        <w:rPr>
          <w:rFonts w:ascii="Garamond" w:hAnsi="Garamond" w:cstheme="majorBidi"/>
          <w:sz w:val="22"/>
          <w:szCs w:val="22"/>
          <w:lang w:val="ro-RO" w:eastAsia="de-AT"/>
        </w:rPr>
        <w:t>____________________</w:t>
      </w:r>
    </w:p>
    <w:p w14:paraId="7AD8DE27" w14:textId="77777777" w:rsidR="007F4129" w:rsidRPr="00F65D20" w:rsidRDefault="007F4129" w:rsidP="00825C47">
      <w:pPr>
        <w:pStyle w:val="Normal12pt"/>
        <w:ind w:left="0" w:right="76"/>
        <w:rPr>
          <w:rFonts w:ascii="Garamond" w:hAnsi="Garamond" w:cstheme="majorBidi"/>
          <w:b w:val="0"/>
          <w:bCs/>
          <w:iCs/>
          <w:sz w:val="22"/>
          <w:szCs w:val="22"/>
        </w:rPr>
      </w:pPr>
      <w:proofErr w:type="spellStart"/>
      <w:r w:rsidRPr="00F65D20">
        <w:rPr>
          <w:rFonts w:ascii="Garamond" w:hAnsi="Garamond" w:cstheme="majorBidi"/>
          <w:b w:val="0"/>
          <w:bCs/>
          <w:iCs/>
          <w:sz w:val="22"/>
          <w:szCs w:val="22"/>
        </w:rPr>
        <w:t>Presedintele</w:t>
      </w:r>
      <w:proofErr w:type="spellEnd"/>
      <w:r w:rsidRPr="00F65D20">
        <w:rPr>
          <w:rFonts w:ascii="Garamond" w:hAnsi="Garamond" w:cstheme="majorBidi"/>
          <w:b w:val="0"/>
          <w:bCs/>
          <w:iCs/>
          <w:sz w:val="22"/>
          <w:szCs w:val="22"/>
        </w:rPr>
        <w:t xml:space="preserve"> Consiliului de </w:t>
      </w:r>
      <w:proofErr w:type="spellStart"/>
      <w:r w:rsidRPr="00F65D20">
        <w:rPr>
          <w:rFonts w:ascii="Garamond" w:hAnsi="Garamond" w:cstheme="majorBidi"/>
          <w:b w:val="0"/>
          <w:bCs/>
          <w:iCs/>
          <w:sz w:val="22"/>
          <w:szCs w:val="22"/>
        </w:rPr>
        <w:t>Administratie</w:t>
      </w:r>
      <w:proofErr w:type="spellEnd"/>
      <w:r w:rsidRPr="00F65D20">
        <w:rPr>
          <w:rFonts w:ascii="Garamond" w:hAnsi="Garamond" w:cstheme="majorBidi"/>
          <w:b w:val="0"/>
          <w:bCs/>
          <w:iCs/>
          <w:sz w:val="22"/>
          <w:szCs w:val="22"/>
        </w:rPr>
        <w:t xml:space="preserve"> al</w:t>
      </w:r>
    </w:p>
    <w:p w14:paraId="6CCF70E1" w14:textId="375C272E" w:rsidR="007F4129" w:rsidRPr="00F65D20" w:rsidRDefault="007F4129" w:rsidP="00825C47">
      <w:pPr>
        <w:pStyle w:val="Normal12pt"/>
        <w:ind w:left="0" w:right="76"/>
        <w:rPr>
          <w:rFonts w:ascii="Garamond" w:hAnsi="Garamond" w:cstheme="majorBidi"/>
          <w:sz w:val="22"/>
          <w:szCs w:val="22"/>
          <w:lang w:val="fr-FR"/>
        </w:rPr>
      </w:pPr>
      <w:r w:rsidRPr="00F65D20">
        <w:rPr>
          <w:rFonts w:ascii="Garamond" w:hAnsi="Garamond" w:cstheme="majorBidi"/>
          <w:bCs/>
          <w:iCs/>
          <w:sz w:val="22"/>
          <w:szCs w:val="22"/>
          <w:lang w:val="fr-FR"/>
        </w:rPr>
        <w:t>US FOOD NETWORK SA</w:t>
      </w:r>
      <w:r w:rsidRPr="00F65D20">
        <w:rPr>
          <w:rFonts w:ascii="Garamond" w:hAnsi="Garamond" w:cstheme="majorBidi"/>
          <w:sz w:val="22"/>
          <w:szCs w:val="22"/>
          <w:lang w:val="fr-FR"/>
        </w:rPr>
        <w:t xml:space="preserve"> </w:t>
      </w:r>
    </w:p>
    <w:p w14:paraId="49D92A99" w14:textId="3F3A8B03" w:rsidR="00DE1D38" w:rsidRPr="00F65D20" w:rsidRDefault="007F4129" w:rsidP="00825C47">
      <w:pPr>
        <w:pStyle w:val="Normal12pt"/>
        <w:ind w:left="0" w:right="76"/>
        <w:rPr>
          <w:rFonts w:ascii="Garamond" w:hAnsi="Garamond" w:cstheme="minorHAnsi"/>
          <w:sz w:val="22"/>
          <w:szCs w:val="22"/>
        </w:rPr>
      </w:pPr>
      <w:bookmarkStart w:id="4" w:name="_Hlk23332516"/>
      <w:proofErr w:type="spellStart"/>
      <w:r w:rsidRPr="00F65D20">
        <w:rPr>
          <w:rFonts w:ascii="Garamond" w:hAnsi="Garamond" w:cstheme="majorBidi"/>
          <w:sz w:val="22"/>
          <w:szCs w:val="22"/>
          <w:lang w:val="fr-FR"/>
        </w:rPr>
        <w:t>Calin</w:t>
      </w:r>
      <w:proofErr w:type="spellEnd"/>
      <w:r w:rsidRPr="00F65D20">
        <w:rPr>
          <w:rFonts w:ascii="Garamond" w:hAnsi="Garamond" w:cstheme="majorBidi"/>
          <w:sz w:val="22"/>
          <w:szCs w:val="22"/>
          <w:lang w:val="fr-FR"/>
        </w:rPr>
        <w:t>-Viorel IONESCU</w:t>
      </w:r>
      <w:bookmarkEnd w:id="3"/>
      <w:bookmarkEnd w:id="4"/>
    </w:p>
    <w:sectPr w:rsidR="00DE1D38" w:rsidRPr="00F65D20" w:rsidSect="00B7727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20"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2A3FB" w14:textId="77777777" w:rsidR="008442E1" w:rsidRDefault="008442E1">
      <w:r>
        <w:separator/>
      </w:r>
    </w:p>
    <w:p w14:paraId="54E9B85D" w14:textId="77777777" w:rsidR="008442E1" w:rsidRDefault="008442E1"/>
    <w:p w14:paraId="25529C02" w14:textId="77777777" w:rsidR="008442E1" w:rsidRDefault="008442E1"/>
    <w:p w14:paraId="6D37B27E" w14:textId="77777777" w:rsidR="008442E1" w:rsidRDefault="008442E1"/>
    <w:p w14:paraId="0CC78DB4" w14:textId="77777777" w:rsidR="008442E1" w:rsidRDefault="008442E1"/>
    <w:p w14:paraId="5E93E4AA" w14:textId="77777777" w:rsidR="008442E1" w:rsidRDefault="008442E1"/>
    <w:p w14:paraId="6AB84963" w14:textId="77777777" w:rsidR="008442E1" w:rsidRDefault="008442E1"/>
  </w:endnote>
  <w:endnote w:type="continuationSeparator" w:id="0">
    <w:p w14:paraId="63DB25B1" w14:textId="77777777" w:rsidR="008442E1" w:rsidRDefault="008442E1">
      <w:r>
        <w:continuationSeparator/>
      </w:r>
    </w:p>
    <w:p w14:paraId="6941D509" w14:textId="77777777" w:rsidR="008442E1" w:rsidRDefault="008442E1"/>
    <w:p w14:paraId="1D969D07" w14:textId="77777777" w:rsidR="008442E1" w:rsidRDefault="008442E1"/>
    <w:p w14:paraId="3612D874" w14:textId="77777777" w:rsidR="008442E1" w:rsidRDefault="008442E1"/>
    <w:p w14:paraId="0C06BBDA" w14:textId="77777777" w:rsidR="008442E1" w:rsidRDefault="008442E1"/>
    <w:p w14:paraId="79614846" w14:textId="77777777" w:rsidR="008442E1" w:rsidRDefault="008442E1"/>
    <w:p w14:paraId="241E9A78" w14:textId="77777777" w:rsidR="008442E1" w:rsidRDefault="008442E1"/>
  </w:endnote>
  <w:endnote w:type="continuationNotice" w:id="1">
    <w:p w14:paraId="6115511A" w14:textId="77777777" w:rsidR="008442E1" w:rsidRDefault="00844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LT Pro 43 LtEx">
    <w:panose1 w:val="020B0604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CEFE3" w14:textId="77777777" w:rsidR="00A0718D" w:rsidRDefault="00A07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210328"/>
      <w:docPartObj>
        <w:docPartGallery w:val="Page Numbers (Bottom of Page)"/>
        <w:docPartUnique/>
      </w:docPartObj>
    </w:sdtPr>
    <w:sdtEndPr>
      <w:rPr>
        <w:noProof/>
      </w:rPr>
    </w:sdtEndPr>
    <w:sdtContent>
      <w:p w14:paraId="1072C78D" w14:textId="77777777" w:rsidR="0037508D" w:rsidRDefault="0037508D">
        <w:pPr>
          <w:pStyle w:val="Footer"/>
          <w:jc w:val="center"/>
        </w:pPr>
        <w:r>
          <w:fldChar w:fldCharType="begin"/>
        </w:r>
        <w:r>
          <w:instrText xml:space="preserve"> PAGE   \* MERGEFORMAT </w:instrText>
        </w:r>
        <w:r>
          <w:fldChar w:fldCharType="separate"/>
        </w:r>
        <w:r w:rsidR="00D369ED">
          <w:rPr>
            <w:noProof/>
          </w:rPr>
          <w:t>2</w:t>
        </w:r>
        <w:r>
          <w:rPr>
            <w:noProof/>
          </w:rPr>
          <w:fldChar w:fldCharType="end"/>
        </w:r>
      </w:p>
    </w:sdtContent>
  </w:sdt>
  <w:p w14:paraId="1E5E1D9A" w14:textId="77777777" w:rsidR="0037508D" w:rsidRDefault="0037508D" w:rsidP="00F05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997709"/>
      <w:docPartObj>
        <w:docPartGallery w:val="Page Numbers (Bottom of Page)"/>
        <w:docPartUnique/>
      </w:docPartObj>
    </w:sdtPr>
    <w:sdtEndPr>
      <w:rPr>
        <w:noProof/>
      </w:rPr>
    </w:sdtEndPr>
    <w:sdtContent>
      <w:p w14:paraId="2835A681" w14:textId="77777777" w:rsidR="0037508D" w:rsidRDefault="0037508D">
        <w:pPr>
          <w:pStyle w:val="Footer"/>
          <w:jc w:val="center"/>
        </w:pPr>
        <w:r>
          <w:fldChar w:fldCharType="begin"/>
        </w:r>
        <w:r>
          <w:instrText xml:space="preserve"> PAGE   \* MERGEFORMAT </w:instrText>
        </w:r>
        <w:r>
          <w:fldChar w:fldCharType="separate"/>
        </w:r>
        <w:r w:rsidR="00D369ED">
          <w:rPr>
            <w:noProof/>
          </w:rPr>
          <w:t>1</w:t>
        </w:r>
        <w:r>
          <w:rPr>
            <w:noProof/>
          </w:rPr>
          <w:fldChar w:fldCharType="end"/>
        </w:r>
      </w:p>
    </w:sdtContent>
  </w:sdt>
  <w:p w14:paraId="2D417057" w14:textId="77777777" w:rsidR="0037508D" w:rsidRDefault="0037508D" w:rsidP="00F0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667FC" w14:textId="77777777" w:rsidR="008442E1" w:rsidRDefault="008442E1">
      <w:r>
        <w:separator/>
      </w:r>
    </w:p>
  </w:footnote>
  <w:footnote w:type="continuationSeparator" w:id="0">
    <w:p w14:paraId="4C25B280" w14:textId="77777777" w:rsidR="008442E1" w:rsidRDefault="008442E1">
      <w:r>
        <w:continuationSeparator/>
      </w:r>
    </w:p>
  </w:footnote>
  <w:footnote w:type="continuationNotice" w:id="1">
    <w:p w14:paraId="2414B817" w14:textId="77777777" w:rsidR="008442E1" w:rsidRDefault="00844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78DB7" w14:textId="60FADC17" w:rsidR="0037508D" w:rsidRDefault="008442E1">
    <w:pPr>
      <w:framePr w:wrap="around" w:vAnchor="text" w:hAnchor="margin" w:xAlign="center" w:y="1"/>
    </w:pPr>
    <w:r>
      <w:rPr>
        <w:noProof/>
      </w:rPr>
      <w:pict w14:anchorId="12DA3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0531" o:spid="_x0000_s2051" type="#_x0000_t136" alt="" style="position:absolute;margin-left:0;margin-top:0;width:523.25pt;height:174.4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37508D">
      <w:fldChar w:fldCharType="begin"/>
    </w:r>
    <w:r w:rsidR="0037508D">
      <w:instrText xml:space="preserve">PAGE  </w:instrText>
    </w:r>
    <w:r w:rsidR="0037508D">
      <w:fldChar w:fldCharType="separate"/>
    </w:r>
    <w:r w:rsidR="0037508D">
      <w:rPr>
        <w:noProof/>
      </w:rPr>
      <w:t>1</w:t>
    </w:r>
    <w:r w:rsidR="0037508D">
      <w:rPr>
        <w:noProof/>
      </w:rPr>
      <w:fldChar w:fldCharType="end"/>
    </w:r>
  </w:p>
  <w:p w14:paraId="54446CD0" w14:textId="77777777" w:rsidR="0037508D" w:rsidRDefault="0037508D"/>
  <w:p w14:paraId="600F3E67" w14:textId="77777777" w:rsidR="0037508D" w:rsidRDefault="0037508D"/>
  <w:p w14:paraId="43D9E343" w14:textId="77777777" w:rsidR="0037508D" w:rsidRDefault="0037508D"/>
  <w:p w14:paraId="18F0661F" w14:textId="77777777" w:rsidR="0037508D" w:rsidRDefault="0037508D"/>
  <w:p w14:paraId="598A7280" w14:textId="77777777" w:rsidR="0037508D" w:rsidRDefault="0037508D"/>
  <w:p w14:paraId="2F577E07" w14:textId="77777777" w:rsidR="0037508D" w:rsidRDefault="0037508D"/>
  <w:p w14:paraId="4A8AB11A" w14:textId="77777777" w:rsidR="0037508D" w:rsidRDefault="00375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6597" w14:textId="42E1CF2E" w:rsidR="00A0718D" w:rsidRDefault="008442E1">
    <w:pPr>
      <w:pStyle w:val="Header"/>
    </w:pPr>
    <w:r>
      <w:rPr>
        <w:noProof/>
      </w:rPr>
      <w:pict w14:anchorId="6BD5E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0532" o:spid="_x0000_s2050" type="#_x0000_t136" alt="" style="position:absolute;margin-left:0;margin-top:0;width:523.25pt;height:174.4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027A" w14:textId="2DD880A3" w:rsidR="0037508D" w:rsidRPr="009726D2" w:rsidRDefault="008442E1" w:rsidP="009726D2">
    <w:pPr>
      <w:pStyle w:val="Sdatefile"/>
      <w:jc w:val="both"/>
      <w:rPr>
        <w:lang w:val="de-AT"/>
      </w:rPr>
    </w:pPr>
    <w:r>
      <w:rPr>
        <w:noProof/>
      </w:rPr>
      <w:pict w14:anchorId="65CBA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0530" o:spid="_x0000_s2049" type="#_x0000_t136" alt="" style="position:absolute;left:0;text-align:left;margin-left:0;margin-top:0;width:523.25pt;height:174.4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4526B98"/>
    <w:multiLevelType w:val="hybridMultilevel"/>
    <w:tmpl w:val="A0820604"/>
    <w:lvl w:ilvl="0" w:tplc="32647DF0">
      <w:start w:val="1"/>
      <w:numFmt w:val="lowerLetter"/>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071840EB"/>
    <w:multiLevelType w:val="multilevel"/>
    <w:tmpl w:val="0E1A6C2E"/>
    <w:lvl w:ilvl="0">
      <w:start w:val="1"/>
      <w:numFmt w:val="decimal"/>
      <w:lvlText w:val="%1."/>
      <w:lvlJc w:val="left"/>
      <w:pPr>
        <w:ind w:left="360" w:hanging="360"/>
      </w:pPr>
      <w:rPr>
        <w:rFonts w:ascii="Verdana" w:hAnsi="Verdana" w:hint="default"/>
        <w:b w:val="0"/>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2196" w:hanging="180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13" w15:restartNumberingAfterBreak="0">
    <w:nsid w:val="09AF3567"/>
    <w:multiLevelType w:val="hybridMultilevel"/>
    <w:tmpl w:val="FF5E428E"/>
    <w:lvl w:ilvl="0" w:tplc="E7567F5C">
      <w:numFmt w:val="bullet"/>
      <w:lvlText w:val="-"/>
      <w:lvlJc w:val="left"/>
      <w:pPr>
        <w:ind w:left="1866" w:hanging="360"/>
      </w:pPr>
      <w:rPr>
        <w:rFonts w:ascii="Times New Roman" w:eastAsia="Times New Roman" w:hAnsi="Times New Roman" w:cs="Times New Roman"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14"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5" w15:restartNumberingAfterBreak="0">
    <w:nsid w:val="127A153F"/>
    <w:multiLevelType w:val="multilevel"/>
    <w:tmpl w:val="9730A6AE"/>
    <w:lvl w:ilvl="0">
      <w:start w:val="1"/>
      <w:numFmt w:val="decimal"/>
      <w:lvlText w:val="%1"/>
      <w:lvlJc w:val="left"/>
      <w:pPr>
        <w:ind w:left="360" w:hanging="360"/>
      </w:pPr>
    </w:lvl>
    <w:lvl w:ilvl="1">
      <w:start w:val="2"/>
      <w:numFmt w:val="decimal"/>
      <w:lvlText w:val="%1.%2"/>
      <w:lvlJc w:val="left"/>
      <w:pPr>
        <w:ind w:left="54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18DC77C0"/>
    <w:multiLevelType w:val="hybridMultilevel"/>
    <w:tmpl w:val="79DC56A6"/>
    <w:lvl w:ilvl="0" w:tplc="C88896BE">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007BE"/>
    <w:multiLevelType w:val="multilevel"/>
    <w:tmpl w:val="0E1A6C2E"/>
    <w:lvl w:ilvl="0">
      <w:start w:val="1"/>
      <w:numFmt w:val="decimal"/>
      <w:lvlText w:val="%1."/>
      <w:lvlJc w:val="left"/>
      <w:pPr>
        <w:ind w:left="720" w:hanging="360"/>
      </w:pPr>
      <w:rPr>
        <w:rFonts w:ascii="Verdana" w:hAnsi="Verdana" w:hint="default"/>
        <w:b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1CB34027"/>
    <w:multiLevelType w:val="multilevel"/>
    <w:tmpl w:val="336892D8"/>
    <w:lvl w:ilvl="0">
      <w:start w:val="1"/>
      <w:numFmt w:val="decimal"/>
      <w:lvlText w:val="%1."/>
      <w:lvlJc w:val="left"/>
      <w:pPr>
        <w:ind w:left="360" w:hanging="360"/>
      </w:pPr>
      <w:rPr>
        <w:rFonts w:hint="default"/>
        <w:b/>
      </w:rPr>
    </w:lvl>
    <w:lvl w:ilvl="1">
      <w:start w:val="1"/>
      <w:numFmt w:val="decimal"/>
      <w:isLgl/>
      <w:lvlText w:val="2.%2"/>
      <w:lvlJc w:val="left"/>
      <w:pPr>
        <w:ind w:left="786"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58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740" w:hanging="1440"/>
      </w:pPr>
      <w:rPr>
        <w:rFonts w:hint="default"/>
      </w:rPr>
    </w:lvl>
    <w:lvl w:ilvl="8">
      <w:start w:val="1"/>
      <w:numFmt w:val="decimal"/>
      <w:isLgl/>
      <w:lvlText w:val="%1.%2.%3.%4.%5.%6.%7.%8.%9"/>
      <w:lvlJc w:val="left"/>
      <w:pPr>
        <w:ind w:left="9000" w:hanging="1800"/>
      </w:pPr>
      <w:rPr>
        <w:rFonts w:hint="default"/>
      </w:rPr>
    </w:lvl>
  </w:abstractNum>
  <w:abstractNum w:abstractNumId="19" w15:restartNumberingAfterBreak="0">
    <w:nsid w:val="1D737D50"/>
    <w:multiLevelType w:val="hybridMultilevel"/>
    <w:tmpl w:val="A088F7F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20DC5C3B"/>
    <w:multiLevelType w:val="hybridMultilevel"/>
    <w:tmpl w:val="C2B2BC86"/>
    <w:lvl w:ilvl="0" w:tplc="E48C4EE6">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22611367"/>
    <w:multiLevelType w:val="multilevel"/>
    <w:tmpl w:val="0D7CAC80"/>
    <w:lvl w:ilvl="0">
      <w:start w:val="1"/>
      <w:numFmt w:val="bullet"/>
      <w:lvlText w:val=""/>
      <w:lvlJc w:val="left"/>
      <w:pPr>
        <w:ind w:left="360" w:hanging="360"/>
      </w:pPr>
      <w:rPr>
        <w:rFonts w:ascii="Wingdings" w:hAnsi="Wingdings" w:hint="default"/>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2" w15:restartNumberingAfterBreak="0">
    <w:nsid w:val="2ACC1BCC"/>
    <w:multiLevelType w:val="hybridMultilevel"/>
    <w:tmpl w:val="A088F7F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15:restartNumberingAfterBreak="0">
    <w:nsid w:val="3B156288"/>
    <w:multiLevelType w:val="hybridMultilevel"/>
    <w:tmpl w:val="7BDE98DC"/>
    <w:lvl w:ilvl="0" w:tplc="BCDE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6" w15:restartNumberingAfterBreak="0">
    <w:nsid w:val="46C81CFE"/>
    <w:multiLevelType w:val="hybridMultilevel"/>
    <w:tmpl w:val="ECDAEADE"/>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46F3132D"/>
    <w:multiLevelType w:val="hybridMultilevel"/>
    <w:tmpl w:val="B314B574"/>
    <w:lvl w:ilvl="0" w:tplc="59660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B3203"/>
    <w:multiLevelType w:val="multilevel"/>
    <w:tmpl w:val="2430BE08"/>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lowerRoman"/>
      <w:pStyle w:val="AODocTxtL2"/>
      <w:lvlText w:val="%3."/>
      <w:lvlJc w:val="righ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9" w15:restartNumberingAfterBreak="0">
    <w:nsid w:val="49C0006B"/>
    <w:multiLevelType w:val="multilevel"/>
    <w:tmpl w:val="6A940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4CBA5050"/>
    <w:multiLevelType w:val="hybridMultilevel"/>
    <w:tmpl w:val="B57AB15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33"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35"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7" w15:restartNumberingAfterBreak="0">
    <w:nsid w:val="69385BF7"/>
    <w:multiLevelType w:val="hybridMultilevel"/>
    <w:tmpl w:val="B226FDBC"/>
    <w:lvl w:ilvl="0" w:tplc="04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8" w15:restartNumberingAfterBreak="0">
    <w:nsid w:val="6B8F2253"/>
    <w:multiLevelType w:val="hybridMultilevel"/>
    <w:tmpl w:val="D1AAFD94"/>
    <w:lvl w:ilvl="0" w:tplc="D2C6AA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D9D6DF1"/>
    <w:multiLevelType w:val="hybridMultilevel"/>
    <w:tmpl w:val="D25C9F2A"/>
    <w:lvl w:ilvl="0" w:tplc="9EAA7380">
      <w:start w:val="1"/>
      <w:numFmt w:val="decimal"/>
      <w:lvlText w:val="%1."/>
      <w:lvlJc w:val="left"/>
      <w:pPr>
        <w:ind w:left="720" w:hanging="360"/>
      </w:pPr>
      <w:rPr>
        <w:rFonts w:hint="default"/>
        <w:b/>
        <w:i w:val="0"/>
        <w:iCs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42" w15:restartNumberingAfterBreak="0">
    <w:nsid w:val="71E12101"/>
    <w:multiLevelType w:val="hybridMultilevel"/>
    <w:tmpl w:val="D05606F8"/>
    <w:lvl w:ilvl="0" w:tplc="A0D470B6">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15:restartNumberingAfterBreak="0">
    <w:nsid w:val="737B02E7"/>
    <w:multiLevelType w:val="hybridMultilevel"/>
    <w:tmpl w:val="B928EC1C"/>
    <w:lvl w:ilvl="0" w:tplc="EA5C705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BBB1408"/>
    <w:multiLevelType w:val="hybridMultilevel"/>
    <w:tmpl w:val="9C063A4A"/>
    <w:lvl w:ilvl="0" w:tplc="0409000B">
      <w:start w:val="1"/>
      <w:numFmt w:val="bullet"/>
      <w:lvlText w:val=""/>
      <w:lvlJc w:val="left"/>
      <w:pPr>
        <w:tabs>
          <w:tab w:val="num" w:pos="1260"/>
        </w:tabs>
        <w:ind w:left="1260" w:hanging="360"/>
      </w:pPr>
      <w:rPr>
        <w:rFonts w:ascii="Wingdings" w:hAnsi="Wingdings" w:hint="default"/>
      </w:rPr>
    </w:lvl>
    <w:lvl w:ilvl="1" w:tplc="04180019">
      <w:start w:val="1"/>
      <w:numFmt w:val="lowerLetter"/>
      <w:lvlText w:val="%2."/>
      <w:lvlJc w:val="left"/>
      <w:pPr>
        <w:tabs>
          <w:tab w:val="num" w:pos="1980"/>
        </w:tabs>
        <w:ind w:left="1980" w:hanging="360"/>
      </w:pPr>
    </w:lvl>
    <w:lvl w:ilvl="2" w:tplc="0418001B">
      <w:start w:val="1"/>
      <w:numFmt w:val="lowerRoman"/>
      <w:lvlText w:val="%3."/>
      <w:lvlJc w:val="right"/>
      <w:pPr>
        <w:tabs>
          <w:tab w:val="num" w:pos="2700"/>
        </w:tabs>
        <w:ind w:left="2700" w:hanging="180"/>
      </w:pPr>
    </w:lvl>
    <w:lvl w:ilvl="3" w:tplc="0418000F">
      <w:start w:val="1"/>
      <w:numFmt w:val="decimal"/>
      <w:lvlText w:val="%4."/>
      <w:lvlJc w:val="left"/>
      <w:pPr>
        <w:tabs>
          <w:tab w:val="num" w:pos="3420"/>
        </w:tabs>
        <w:ind w:left="3420" w:hanging="360"/>
      </w:pPr>
    </w:lvl>
    <w:lvl w:ilvl="4" w:tplc="04180019">
      <w:start w:val="1"/>
      <w:numFmt w:val="lowerLetter"/>
      <w:lvlText w:val="%5."/>
      <w:lvlJc w:val="left"/>
      <w:pPr>
        <w:tabs>
          <w:tab w:val="num" w:pos="4140"/>
        </w:tabs>
        <w:ind w:left="4140" w:hanging="360"/>
      </w:pPr>
    </w:lvl>
    <w:lvl w:ilvl="5" w:tplc="0418001B">
      <w:start w:val="1"/>
      <w:numFmt w:val="lowerRoman"/>
      <w:lvlText w:val="%6."/>
      <w:lvlJc w:val="right"/>
      <w:pPr>
        <w:tabs>
          <w:tab w:val="num" w:pos="4860"/>
        </w:tabs>
        <w:ind w:left="4860" w:hanging="180"/>
      </w:pPr>
    </w:lvl>
    <w:lvl w:ilvl="6" w:tplc="0418000F">
      <w:start w:val="1"/>
      <w:numFmt w:val="decimal"/>
      <w:lvlText w:val="%7."/>
      <w:lvlJc w:val="left"/>
      <w:pPr>
        <w:tabs>
          <w:tab w:val="num" w:pos="5580"/>
        </w:tabs>
        <w:ind w:left="5580" w:hanging="360"/>
      </w:pPr>
    </w:lvl>
    <w:lvl w:ilvl="7" w:tplc="04180019">
      <w:start w:val="1"/>
      <w:numFmt w:val="lowerLetter"/>
      <w:lvlText w:val="%8."/>
      <w:lvlJc w:val="left"/>
      <w:pPr>
        <w:tabs>
          <w:tab w:val="num" w:pos="6300"/>
        </w:tabs>
        <w:ind w:left="6300" w:hanging="360"/>
      </w:pPr>
    </w:lvl>
    <w:lvl w:ilvl="8" w:tplc="0418001B">
      <w:start w:val="1"/>
      <w:numFmt w:val="lowerRoman"/>
      <w:lvlText w:val="%9."/>
      <w:lvlJc w:val="right"/>
      <w:pPr>
        <w:tabs>
          <w:tab w:val="num" w:pos="7020"/>
        </w:tabs>
        <w:ind w:left="7020" w:hanging="180"/>
      </w:pPr>
    </w:lvl>
  </w:abstractNum>
  <w:abstractNum w:abstractNumId="45"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32"/>
  </w:num>
  <w:num w:numId="2">
    <w:abstractNumId w:val="36"/>
  </w:num>
  <w:num w:numId="3">
    <w:abstractNumId w:val="36"/>
  </w:num>
  <w:num w:numId="4">
    <w:abstractNumId w:val="36"/>
  </w:num>
  <w:num w:numId="5">
    <w:abstractNumId w:val="14"/>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0"/>
  </w:num>
  <w:num w:numId="18">
    <w:abstractNumId w:val="33"/>
  </w:num>
  <w:num w:numId="19">
    <w:abstractNumId w:val="35"/>
  </w:num>
  <w:num w:numId="20">
    <w:abstractNumId w:val="23"/>
  </w:num>
  <w:num w:numId="21">
    <w:abstractNumId w:val="45"/>
  </w:num>
  <w:num w:numId="22">
    <w:abstractNumId w:val="39"/>
  </w:num>
  <w:num w:numId="23">
    <w:abstractNumId w:val="34"/>
  </w:num>
  <w:num w:numId="24">
    <w:abstractNumId w:val="25"/>
  </w:num>
  <w:num w:numId="25">
    <w:abstractNumId w:val="10"/>
  </w:num>
  <w:num w:numId="26">
    <w:abstractNumId w:val="18"/>
  </w:num>
  <w:num w:numId="27">
    <w:abstractNumId w:val="24"/>
  </w:num>
  <w:num w:numId="28">
    <w:abstractNumId w:val="28"/>
  </w:num>
  <w:num w:numId="29">
    <w:abstractNumId w:val="41"/>
  </w:num>
  <w:num w:numId="30">
    <w:abstractNumId w:val="20"/>
  </w:num>
  <w:num w:numId="31">
    <w:abstractNumId w:val="42"/>
  </w:num>
  <w:num w:numId="32">
    <w:abstractNumId w:val="11"/>
  </w:num>
  <w:num w:numId="33">
    <w:abstractNumId w:val="16"/>
  </w:num>
  <w:num w:numId="34">
    <w:abstractNumId w:val="22"/>
  </w:num>
  <w:num w:numId="35">
    <w:abstractNumId w:val="19"/>
  </w:num>
  <w:num w:numId="36">
    <w:abstractNumId w:val="26"/>
  </w:num>
  <w:num w:numId="37">
    <w:abstractNumId w:val="12"/>
  </w:num>
  <w:num w:numId="38">
    <w:abstractNumId w:val="17"/>
  </w:num>
  <w:num w:numId="39">
    <w:abstractNumId w:val="37"/>
  </w:num>
  <w:num w:numId="40">
    <w:abstractNumId w:val="13"/>
  </w:num>
  <w:num w:numId="41">
    <w:abstractNumId w:val="29"/>
  </w:num>
  <w:num w:numId="4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31"/>
  </w:num>
  <w:num w:numId="46">
    <w:abstractNumId w:val="31"/>
  </w:num>
  <w:num w:numId="4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43"/>
  </w:num>
  <w:num w:numId="50">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hideGrammaticalErrors/>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21"/>
    <w:rsid w:val="000013E7"/>
    <w:rsid w:val="00002529"/>
    <w:rsid w:val="00003D9E"/>
    <w:rsid w:val="00006498"/>
    <w:rsid w:val="000076CC"/>
    <w:rsid w:val="00007A8D"/>
    <w:rsid w:val="00010300"/>
    <w:rsid w:val="00010B25"/>
    <w:rsid w:val="0001178E"/>
    <w:rsid w:val="000117E7"/>
    <w:rsid w:val="000123EF"/>
    <w:rsid w:val="000138E1"/>
    <w:rsid w:val="00025490"/>
    <w:rsid w:val="0002684E"/>
    <w:rsid w:val="000277FB"/>
    <w:rsid w:val="00027813"/>
    <w:rsid w:val="000302D3"/>
    <w:rsid w:val="00031673"/>
    <w:rsid w:val="00032471"/>
    <w:rsid w:val="000348B1"/>
    <w:rsid w:val="00041C17"/>
    <w:rsid w:val="0004220C"/>
    <w:rsid w:val="0004334C"/>
    <w:rsid w:val="000435DE"/>
    <w:rsid w:val="0004482A"/>
    <w:rsid w:val="000471E9"/>
    <w:rsid w:val="0005068F"/>
    <w:rsid w:val="00050A01"/>
    <w:rsid w:val="00053069"/>
    <w:rsid w:val="000544F5"/>
    <w:rsid w:val="000553E0"/>
    <w:rsid w:val="00060A49"/>
    <w:rsid w:val="0006207C"/>
    <w:rsid w:val="00062395"/>
    <w:rsid w:val="000631AA"/>
    <w:rsid w:val="00063336"/>
    <w:rsid w:val="0006712F"/>
    <w:rsid w:val="0006798A"/>
    <w:rsid w:val="00071A8B"/>
    <w:rsid w:val="00074896"/>
    <w:rsid w:val="000767F1"/>
    <w:rsid w:val="000778BE"/>
    <w:rsid w:val="000779F3"/>
    <w:rsid w:val="00077E88"/>
    <w:rsid w:val="00083D42"/>
    <w:rsid w:val="000869D8"/>
    <w:rsid w:val="0008720F"/>
    <w:rsid w:val="00092463"/>
    <w:rsid w:val="00093439"/>
    <w:rsid w:val="00094E4A"/>
    <w:rsid w:val="00094EFF"/>
    <w:rsid w:val="000960D6"/>
    <w:rsid w:val="000A24DC"/>
    <w:rsid w:val="000A5AE4"/>
    <w:rsid w:val="000A5F24"/>
    <w:rsid w:val="000A7634"/>
    <w:rsid w:val="000B21F3"/>
    <w:rsid w:val="000B4BAA"/>
    <w:rsid w:val="000B4D87"/>
    <w:rsid w:val="000B4E7E"/>
    <w:rsid w:val="000C1F56"/>
    <w:rsid w:val="000C2733"/>
    <w:rsid w:val="000C3883"/>
    <w:rsid w:val="000C5280"/>
    <w:rsid w:val="000D094B"/>
    <w:rsid w:val="000D0B8C"/>
    <w:rsid w:val="000D1F49"/>
    <w:rsid w:val="000D3631"/>
    <w:rsid w:val="000D626B"/>
    <w:rsid w:val="000E0E5E"/>
    <w:rsid w:val="000E5314"/>
    <w:rsid w:val="000F0E13"/>
    <w:rsid w:val="000F5532"/>
    <w:rsid w:val="000F5D64"/>
    <w:rsid w:val="00101B58"/>
    <w:rsid w:val="00104506"/>
    <w:rsid w:val="00104BBD"/>
    <w:rsid w:val="00104CD9"/>
    <w:rsid w:val="00110ABE"/>
    <w:rsid w:val="00110B40"/>
    <w:rsid w:val="0011205F"/>
    <w:rsid w:val="00112E3D"/>
    <w:rsid w:val="0011566F"/>
    <w:rsid w:val="00116249"/>
    <w:rsid w:val="001169C4"/>
    <w:rsid w:val="00120D86"/>
    <w:rsid w:val="00121132"/>
    <w:rsid w:val="001217B9"/>
    <w:rsid w:val="00121E0C"/>
    <w:rsid w:val="00123DB8"/>
    <w:rsid w:val="00127843"/>
    <w:rsid w:val="0013128B"/>
    <w:rsid w:val="0013219A"/>
    <w:rsid w:val="001336D8"/>
    <w:rsid w:val="0013670F"/>
    <w:rsid w:val="00136EC2"/>
    <w:rsid w:val="001372AF"/>
    <w:rsid w:val="00140996"/>
    <w:rsid w:val="00140DEC"/>
    <w:rsid w:val="001419D8"/>
    <w:rsid w:val="00141E34"/>
    <w:rsid w:val="001423A5"/>
    <w:rsid w:val="00151CB5"/>
    <w:rsid w:val="00153471"/>
    <w:rsid w:val="00153A38"/>
    <w:rsid w:val="0015407C"/>
    <w:rsid w:val="00155949"/>
    <w:rsid w:val="001561E2"/>
    <w:rsid w:val="001638F5"/>
    <w:rsid w:val="00164ADF"/>
    <w:rsid w:val="0016563B"/>
    <w:rsid w:val="00166FBC"/>
    <w:rsid w:val="001677CB"/>
    <w:rsid w:val="00167975"/>
    <w:rsid w:val="00172A24"/>
    <w:rsid w:val="0017391C"/>
    <w:rsid w:val="00174448"/>
    <w:rsid w:val="00174770"/>
    <w:rsid w:val="00180C6D"/>
    <w:rsid w:val="00181C7F"/>
    <w:rsid w:val="001821DA"/>
    <w:rsid w:val="0018333E"/>
    <w:rsid w:val="0018347C"/>
    <w:rsid w:val="0018364A"/>
    <w:rsid w:val="00184267"/>
    <w:rsid w:val="00184B81"/>
    <w:rsid w:val="001902C4"/>
    <w:rsid w:val="00191F28"/>
    <w:rsid w:val="0019273B"/>
    <w:rsid w:val="001927F4"/>
    <w:rsid w:val="001930BC"/>
    <w:rsid w:val="00194FED"/>
    <w:rsid w:val="001A33C3"/>
    <w:rsid w:val="001A4527"/>
    <w:rsid w:val="001A493D"/>
    <w:rsid w:val="001A6C1A"/>
    <w:rsid w:val="001B10C0"/>
    <w:rsid w:val="001B4367"/>
    <w:rsid w:val="001B6326"/>
    <w:rsid w:val="001B6B59"/>
    <w:rsid w:val="001B6CCE"/>
    <w:rsid w:val="001C01FE"/>
    <w:rsid w:val="001C09D1"/>
    <w:rsid w:val="001C0D68"/>
    <w:rsid w:val="001C304B"/>
    <w:rsid w:val="001C423D"/>
    <w:rsid w:val="001D08B8"/>
    <w:rsid w:val="001D3CE9"/>
    <w:rsid w:val="001D3DDE"/>
    <w:rsid w:val="001D3E54"/>
    <w:rsid w:val="001D4545"/>
    <w:rsid w:val="001D4588"/>
    <w:rsid w:val="001D5EC1"/>
    <w:rsid w:val="001D62F2"/>
    <w:rsid w:val="001D7495"/>
    <w:rsid w:val="001D7BA0"/>
    <w:rsid w:val="001E0A4B"/>
    <w:rsid w:val="001F2051"/>
    <w:rsid w:val="001F2A28"/>
    <w:rsid w:val="001F2C14"/>
    <w:rsid w:val="001F3755"/>
    <w:rsid w:val="001F3B01"/>
    <w:rsid w:val="002007C6"/>
    <w:rsid w:val="00200C41"/>
    <w:rsid w:val="00201DA7"/>
    <w:rsid w:val="00207224"/>
    <w:rsid w:val="00210ED5"/>
    <w:rsid w:val="002114ED"/>
    <w:rsid w:val="0021181C"/>
    <w:rsid w:val="00212E3D"/>
    <w:rsid w:val="00213571"/>
    <w:rsid w:val="00213D53"/>
    <w:rsid w:val="002153E4"/>
    <w:rsid w:val="00215DEC"/>
    <w:rsid w:val="00216526"/>
    <w:rsid w:val="00217532"/>
    <w:rsid w:val="00217BC9"/>
    <w:rsid w:val="0022430F"/>
    <w:rsid w:val="002245BD"/>
    <w:rsid w:val="00224962"/>
    <w:rsid w:val="002268D6"/>
    <w:rsid w:val="00226E15"/>
    <w:rsid w:val="002315D1"/>
    <w:rsid w:val="00234255"/>
    <w:rsid w:val="00237414"/>
    <w:rsid w:val="0023781D"/>
    <w:rsid w:val="00240202"/>
    <w:rsid w:val="00240C20"/>
    <w:rsid w:val="00242D95"/>
    <w:rsid w:val="00244F85"/>
    <w:rsid w:val="0024538A"/>
    <w:rsid w:val="0024559D"/>
    <w:rsid w:val="002476C5"/>
    <w:rsid w:val="00250370"/>
    <w:rsid w:val="002503B7"/>
    <w:rsid w:val="002506A3"/>
    <w:rsid w:val="002507FC"/>
    <w:rsid w:val="002541A4"/>
    <w:rsid w:val="00260696"/>
    <w:rsid w:val="00260CBE"/>
    <w:rsid w:val="00260F42"/>
    <w:rsid w:val="00261047"/>
    <w:rsid w:val="00261C18"/>
    <w:rsid w:val="00261E8B"/>
    <w:rsid w:val="00262875"/>
    <w:rsid w:val="00262BAB"/>
    <w:rsid w:val="00262EFE"/>
    <w:rsid w:val="002633C1"/>
    <w:rsid w:val="00264026"/>
    <w:rsid w:val="00264C77"/>
    <w:rsid w:val="00266072"/>
    <w:rsid w:val="002770F2"/>
    <w:rsid w:val="00277EA5"/>
    <w:rsid w:val="002841E2"/>
    <w:rsid w:val="002848FE"/>
    <w:rsid w:val="00285F2F"/>
    <w:rsid w:val="00290330"/>
    <w:rsid w:val="0029052B"/>
    <w:rsid w:val="00294C74"/>
    <w:rsid w:val="00296B54"/>
    <w:rsid w:val="002A0535"/>
    <w:rsid w:val="002A431E"/>
    <w:rsid w:val="002A6C50"/>
    <w:rsid w:val="002A7E27"/>
    <w:rsid w:val="002B2258"/>
    <w:rsid w:val="002B2532"/>
    <w:rsid w:val="002B36E9"/>
    <w:rsid w:val="002B4A24"/>
    <w:rsid w:val="002B6990"/>
    <w:rsid w:val="002C2EE5"/>
    <w:rsid w:val="002C3D5F"/>
    <w:rsid w:val="002C43F1"/>
    <w:rsid w:val="002C64D7"/>
    <w:rsid w:val="002D0504"/>
    <w:rsid w:val="002D24CB"/>
    <w:rsid w:val="002D2ABD"/>
    <w:rsid w:val="002D6EC0"/>
    <w:rsid w:val="002E1A26"/>
    <w:rsid w:val="002E1F27"/>
    <w:rsid w:val="002E3312"/>
    <w:rsid w:val="002E71BB"/>
    <w:rsid w:val="002F0F01"/>
    <w:rsid w:val="002F2772"/>
    <w:rsid w:val="002F54E4"/>
    <w:rsid w:val="00301CFA"/>
    <w:rsid w:val="00302AB7"/>
    <w:rsid w:val="00304992"/>
    <w:rsid w:val="0031058B"/>
    <w:rsid w:val="00310A4C"/>
    <w:rsid w:val="00312492"/>
    <w:rsid w:val="00313E95"/>
    <w:rsid w:val="0031566A"/>
    <w:rsid w:val="00322A2A"/>
    <w:rsid w:val="003236C7"/>
    <w:rsid w:val="0032373E"/>
    <w:rsid w:val="003245DC"/>
    <w:rsid w:val="003252F4"/>
    <w:rsid w:val="00325ACF"/>
    <w:rsid w:val="003265CB"/>
    <w:rsid w:val="00330569"/>
    <w:rsid w:val="00336234"/>
    <w:rsid w:val="00340FE3"/>
    <w:rsid w:val="003425D3"/>
    <w:rsid w:val="003428A8"/>
    <w:rsid w:val="00342933"/>
    <w:rsid w:val="00344798"/>
    <w:rsid w:val="00345219"/>
    <w:rsid w:val="00347B18"/>
    <w:rsid w:val="0035016B"/>
    <w:rsid w:val="003564BE"/>
    <w:rsid w:val="00357F3F"/>
    <w:rsid w:val="00361D4B"/>
    <w:rsid w:val="00361FF5"/>
    <w:rsid w:val="00362434"/>
    <w:rsid w:val="00362E70"/>
    <w:rsid w:val="0037508D"/>
    <w:rsid w:val="00375DEA"/>
    <w:rsid w:val="0038002B"/>
    <w:rsid w:val="0038278C"/>
    <w:rsid w:val="00387BD1"/>
    <w:rsid w:val="00390127"/>
    <w:rsid w:val="00391C8F"/>
    <w:rsid w:val="00394AF3"/>
    <w:rsid w:val="0039606C"/>
    <w:rsid w:val="00396E04"/>
    <w:rsid w:val="003A193C"/>
    <w:rsid w:val="003A51A9"/>
    <w:rsid w:val="003A5F8F"/>
    <w:rsid w:val="003A6BE0"/>
    <w:rsid w:val="003A7A7A"/>
    <w:rsid w:val="003B018A"/>
    <w:rsid w:val="003B1F85"/>
    <w:rsid w:val="003B7795"/>
    <w:rsid w:val="003C10BD"/>
    <w:rsid w:val="003C115F"/>
    <w:rsid w:val="003C2732"/>
    <w:rsid w:val="003C4A0D"/>
    <w:rsid w:val="003C4C5D"/>
    <w:rsid w:val="003C504C"/>
    <w:rsid w:val="003C789F"/>
    <w:rsid w:val="003D1AB0"/>
    <w:rsid w:val="003D1C86"/>
    <w:rsid w:val="003D3139"/>
    <w:rsid w:val="003D41BA"/>
    <w:rsid w:val="003D4CAF"/>
    <w:rsid w:val="003D58EC"/>
    <w:rsid w:val="003E2AB8"/>
    <w:rsid w:val="003E45D2"/>
    <w:rsid w:val="003F1670"/>
    <w:rsid w:val="003F3696"/>
    <w:rsid w:val="003F491A"/>
    <w:rsid w:val="003F7306"/>
    <w:rsid w:val="00400868"/>
    <w:rsid w:val="0040168A"/>
    <w:rsid w:val="0040414E"/>
    <w:rsid w:val="00404DBF"/>
    <w:rsid w:val="004076BD"/>
    <w:rsid w:val="00415239"/>
    <w:rsid w:val="00417E35"/>
    <w:rsid w:val="0042043C"/>
    <w:rsid w:val="004225F3"/>
    <w:rsid w:val="00422BDC"/>
    <w:rsid w:val="00423B04"/>
    <w:rsid w:val="00423CC0"/>
    <w:rsid w:val="00424236"/>
    <w:rsid w:val="00424FBF"/>
    <w:rsid w:val="00425736"/>
    <w:rsid w:val="004257C1"/>
    <w:rsid w:val="0043012E"/>
    <w:rsid w:val="00431A2A"/>
    <w:rsid w:val="004341ED"/>
    <w:rsid w:val="004365A0"/>
    <w:rsid w:val="00437B3E"/>
    <w:rsid w:val="00441330"/>
    <w:rsid w:val="004436EC"/>
    <w:rsid w:val="00443728"/>
    <w:rsid w:val="004447B3"/>
    <w:rsid w:val="0044487A"/>
    <w:rsid w:val="00454F58"/>
    <w:rsid w:val="004565F5"/>
    <w:rsid w:val="00456E10"/>
    <w:rsid w:val="00460017"/>
    <w:rsid w:val="00460FDD"/>
    <w:rsid w:val="00462010"/>
    <w:rsid w:val="00463B15"/>
    <w:rsid w:val="00465784"/>
    <w:rsid w:val="00465A5F"/>
    <w:rsid w:val="004668A0"/>
    <w:rsid w:val="004709F7"/>
    <w:rsid w:val="004743AB"/>
    <w:rsid w:val="00482676"/>
    <w:rsid w:val="004860E1"/>
    <w:rsid w:val="00491A41"/>
    <w:rsid w:val="00493D98"/>
    <w:rsid w:val="004942D1"/>
    <w:rsid w:val="00494481"/>
    <w:rsid w:val="00497EF6"/>
    <w:rsid w:val="00497F7D"/>
    <w:rsid w:val="004A331F"/>
    <w:rsid w:val="004A67C6"/>
    <w:rsid w:val="004B1BA9"/>
    <w:rsid w:val="004B2DB7"/>
    <w:rsid w:val="004B3733"/>
    <w:rsid w:val="004B377D"/>
    <w:rsid w:val="004B7F49"/>
    <w:rsid w:val="004C0E6A"/>
    <w:rsid w:val="004C120A"/>
    <w:rsid w:val="004C2942"/>
    <w:rsid w:val="004C495A"/>
    <w:rsid w:val="004C5EB5"/>
    <w:rsid w:val="004C6C96"/>
    <w:rsid w:val="004D0D6A"/>
    <w:rsid w:val="004D17DA"/>
    <w:rsid w:val="004D2F50"/>
    <w:rsid w:val="004D5843"/>
    <w:rsid w:val="004D6726"/>
    <w:rsid w:val="004D76A7"/>
    <w:rsid w:val="004E0906"/>
    <w:rsid w:val="004E0D60"/>
    <w:rsid w:val="004E0F72"/>
    <w:rsid w:val="004E2F8A"/>
    <w:rsid w:val="004E3900"/>
    <w:rsid w:val="004E3EA9"/>
    <w:rsid w:val="004E76D4"/>
    <w:rsid w:val="004F1EA3"/>
    <w:rsid w:val="004F474C"/>
    <w:rsid w:val="004F7F9D"/>
    <w:rsid w:val="00501121"/>
    <w:rsid w:val="00511528"/>
    <w:rsid w:val="00512097"/>
    <w:rsid w:val="005124C9"/>
    <w:rsid w:val="00512907"/>
    <w:rsid w:val="005132DA"/>
    <w:rsid w:val="0051375E"/>
    <w:rsid w:val="00513973"/>
    <w:rsid w:val="00515336"/>
    <w:rsid w:val="00515BB6"/>
    <w:rsid w:val="005160EC"/>
    <w:rsid w:val="0051637E"/>
    <w:rsid w:val="00517267"/>
    <w:rsid w:val="005213A3"/>
    <w:rsid w:val="00521A53"/>
    <w:rsid w:val="00522792"/>
    <w:rsid w:val="00522F4E"/>
    <w:rsid w:val="0052496E"/>
    <w:rsid w:val="00530DD4"/>
    <w:rsid w:val="005319D8"/>
    <w:rsid w:val="00534000"/>
    <w:rsid w:val="005351AB"/>
    <w:rsid w:val="00536775"/>
    <w:rsid w:val="00541DFA"/>
    <w:rsid w:val="005425F0"/>
    <w:rsid w:val="0054609C"/>
    <w:rsid w:val="0054638A"/>
    <w:rsid w:val="0054663B"/>
    <w:rsid w:val="0055307D"/>
    <w:rsid w:val="00553109"/>
    <w:rsid w:val="005538D6"/>
    <w:rsid w:val="00554943"/>
    <w:rsid w:val="0055679B"/>
    <w:rsid w:val="005574CC"/>
    <w:rsid w:val="005609D5"/>
    <w:rsid w:val="00561060"/>
    <w:rsid w:val="00564194"/>
    <w:rsid w:val="0057314B"/>
    <w:rsid w:val="00573CEF"/>
    <w:rsid w:val="00574DE2"/>
    <w:rsid w:val="00575C22"/>
    <w:rsid w:val="00580DBD"/>
    <w:rsid w:val="00581F08"/>
    <w:rsid w:val="00582AEB"/>
    <w:rsid w:val="005836D7"/>
    <w:rsid w:val="00584627"/>
    <w:rsid w:val="005863BD"/>
    <w:rsid w:val="00586614"/>
    <w:rsid w:val="00586BD8"/>
    <w:rsid w:val="00587DC6"/>
    <w:rsid w:val="005930BF"/>
    <w:rsid w:val="005A0D21"/>
    <w:rsid w:val="005A6CB6"/>
    <w:rsid w:val="005A77FD"/>
    <w:rsid w:val="005B06B0"/>
    <w:rsid w:val="005B2B2D"/>
    <w:rsid w:val="005B2C80"/>
    <w:rsid w:val="005B313C"/>
    <w:rsid w:val="005B6B61"/>
    <w:rsid w:val="005C16EE"/>
    <w:rsid w:val="005C1C5E"/>
    <w:rsid w:val="005C25F7"/>
    <w:rsid w:val="005C3C84"/>
    <w:rsid w:val="005C3E76"/>
    <w:rsid w:val="005C4589"/>
    <w:rsid w:val="005C50C5"/>
    <w:rsid w:val="005C5300"/>
    <w:rsid w:val="005C6890"/>
    <w:rsid w:val="005C7546"/>
    <w:rsid w:val="005D0175"/>
    <w:rsid w:val="005D2FE0"/>
    <w:rsid w:val="005D3424"/>
    <w:rsid w:val="005D3E67"/>
    <w:rsid w:val="005D563F"/>
    <w:rsid w:val="005D67B1"/>
    <w:rsid w:val="005D6E31"/>
    <w:rsid w:val="005E34E6"/>
    <w:rsid w:val="005E364A"/>
    <w:rsid w:val="005E4518"/>
    <w:rsid w:val="005E55CE"/>
    <w:rsid w:val="005E6E3E"/>
    <w:rsid w:val="005E7286"/>
    <w:rsid w:val="005E756D"/>
    <w:rsid w:val="005F05DE"/>
    <w:rsid w:val="005F1C6D"/>
    <w:rsid w:val="005F2898"/>
    <w:rsid w:val="005F3E49"/>
    <w:rsid w:val="005F5329"/>
    <w:rsid w:val="005F54EA"/>
    <w:rsid w:val="005F74F4"/>
    <w:rsid w:val="005F789A"/>
    <w:rsid w:val="0060121C"/>
    <w:rsid w:val="00602360"/>
    <w:rsid w:val="00606170"/>
    <w:rsid w:val="0061284E"/>
    <w:rsid w:val="00615201"/>
    <w:rsid w:val="0061600C"/>
    <w:rsid w:val="00616754"/>
    <w:rsid w:val="00617A53"/>
    <w:rsid w:val="00617AFA"/>
    <w:rsid w:val="00621020"/>
    <w:rsid w:val="00626532"/>
    <w:rsid w:val="00626864"/>
    <w:rsid w:val="00626C0A"/>
    <w:rsid w:val="0062779A"/>
    <w:rsid w:val="0063383A"/>
    <w:rsid w:val="00635DCE"/>
    <w:rsid w:val="0063692F"/>
    <w:rsid w:val="00636FD2"/>
    <w:rsid w:val="00637667"/>
    <w:rsid w:val="00643443"/>
    <w:rsid w:val="006439B3"/>
    <w:rsid w:val="006442B7"/>
    <w:rsid w:val="00646A10"/>
    <w:rsid w:val="0064759F"/>
    <w:rsid w:val="006522F5"/>
    <w:rsid w:val="0065235A"/>
    <w:rsid w:val="00652B28"/>
    <w:rsid w:val="00653773"/>
    <w:rsid w:val="0065443C"/>
    <w:rsid w:val="006578C2"/>
    <w:rsid w:val="00662ADC"/>
    <w:rsid w:val="00662BC5"/>
    <w:rsid w:val="00663F28"/>
    <w:rsid w:val="006646B8"/>
    <w:rsid w:val="00665FE8"/>
    <w:rsid w:val="006679AB"/>
    <w:rsid w:val="00667B60"/>
    <w:rsid w:val="00667CA8"/>
    <w:rsid w:val="00672CAA"/>
    <w:rsid w:val="0067454E"/>
    <w:rsid w:val="00675E1D"/>
    <w:rsid w:val="00680DAB"/>
    <w:rsid w:val="0068133F"/>
    <w:rsid w:val="00683B14"/>
    <w:rsid w:val="00685D07"/>
    <w:rsid w:val="00694721"/>
    <w:rsid w:val="00694F8B"/>
    <w:rsid w:val="00697098"/>
    <w:rsid w:val="006A1315"/>
    <w:rsid w:val="006A51D5"/>
    <w:rsid w:val="006A5842"/>
    <w:rsid w:val="006A58CB"/>
    <w:rsid w:val="006B1C01"/>
    <w:rsid w:val="006B3F7C"/>
    <w:rsid w:val="006B41FE"/>
    <w:rsid w:val="006B43D2"/>
    <w:rsid w:val="006B43E3"/>
    <w:rsid w:val="006B6FED"/>
    <w:rsid w:val="006C0514"/>
    <w:rsid w:val="006C23A7"/>
    <w:rsid w:val="006C2492"/>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E6327"/>
    <w:rsid w:val="006F268C"/>
    <w:rsid w:val="006F3AA4"/>
    <w:rsid w:val="006F3FFD"/>
    <w:rsid w:val="006F4E54"/>
    <w:rsid w:val="006F4E58"/>
    <w:rsid w:val="006F4E72"/>
    <w:rsid w:val="006F6B74"/>
    <w:rsid w:val="006F6EFC"/>
    <w:rsid w:val="00700879"/>
    <w:rsid w:val="007012AF"/>
    <w:rsid w:val="00702DE6"/>
    <w:rsid w:val="00702E01"/>
    <w:rsid w:val="007032C3"/>
    <w:rsid w:val="0070388F"/>
    <w:rsid w:val="007047C6"/>
    <w:rsid w:val="0070657F"/>
    <w:rsid w:val="0071019B"/>
    <w:rsid w:val="0071070E"/>
    <w:rsid w:val="0072084E"/>
    <w:rsid w:val="00723E02"/>
    <w:rsid w:val="007254B2"/>
    <w:rsid w:val="00727C4A"/>
    <w:rsid w:val="00730635"/>
    <w:rsid w:val="0073063F"/>
    <w:rsid w:val="00734812"/>
    <w:rsid w:val="007363A2"/>
    <w:rsid w:val="00737260"/>
    <w:rsid w:val="00740F77"/>
    <w:rsid w:val="00741F61"/>
    <w:rsid w:val="00743D09"/>
    <w:rsid w:val="007444DB"/>
    <w:rsid w:val="007453B7"/>
    <w:rsid w:val="0074747B"/>
    <w:rsid w:val="00750AC6"/>
    <w:rsid w:val="007539BC"/>
    <w:rsid w:val="00754983"/>
    <w:rsid w:val="007655E7"/>
    <w:rsid w:val="00771F14"/>
    <w:rsid w:val="00772024"/>
    <w:rsid w:val="0077433A"/>
    <w:rsid w:val="00775A52"/>
    <w:rsid w:val="00776027"/>
    <w:rsid w:val="00782678"/>
    <w:rsid w:val="00783636"/>
    <w:rsid w:val="00785374"/>
    <w:rsid w:val="00785CBC"/>
    <w:rsid w:val="00790772"/>
    <w:rsid w:val="00790EE7"/>
    <w:rsid w:val="00791654"/>
    <w:rsid w:val="0079312D"/>
    <w:rsid w:val="00794CE8"/>
    <w:rsid w:val="0079541A"/>
    <w:rsid w:val="00795653"/>
    <w:rsid w:val="007A3788"/>
    <w:rsid w:val="007A4DD3"/>
    <w:rsid w:val="007A64BA"/>
    <w:rsid w:val="007B0681"/>
    <w:rsid w:val="007B29F9"/>
    <w:rsid w:val="007B4350"/>
    <w:rsid w:val="007B5248"/>
    <w:rsid w:val="007B6FFB"/>
    <w:rsid w:val="007B7898"/>
    <w:rsid w:val="007C0AA6"/>
    <w:rsid w:val="007C0E58"/>
    <w:rsid w:val="007C5056"/>
    <w:rsid w:val="007C598A"/>
    <w:rsid w:val="007C6164"/>
    <w:rsid w:val="007C67A8"/>
    <w:rsid w:val="007C70FB"/>
    <w:rsid w:val="007D0188"/>
    <w:rsid w:val="007D3D57"/>
    <w:rsid w:val="007D466A"/>
    <w:rsid w:val="007D4941"/>
    <w:rsid w:val="007D4FF6"/>
    <w:rsid w:val="007D6A41"/>
    <w:rsid w:val="007D7726"/>
    <w:rsid w:val="007E00F7"/>
    <w:rsid w:val="007E29D4"/>
    <w:rsid w:val="007E4F0C"/>
    <w:rsid w:val="007E6E78"/>
    <w:rsid w:val="007F1F0D"/>
    <w:rsid w:val="007F4129"/>
    <w:rsid w:val="007F419D"/>
    <w:rsid w:val="007F54B0"/>
    <w:rsid w:val="007F7D8B"/>
    <w:rsid w:val="00801AC2"/>
    <w:rsid w:val="00801D84"/>
    <w:rsid w:val="0080273B"/>
    <w:rsid w:val="008031E4"/>
    <w:rsid w:val="008035C5"/>
    <w:rsid w:val="00804BF4"/>
    <w:rsid w:val="00805354"/>
    <w:rsid w:val="00805458"/>
    <w:rsid w:val="00805AF5"/>
    <w:rsid w:val="00805BE6"/>
    <w:rsid w:val="00807989"/>
    <w:rsid w:val="00807E98"/>
    <w:rsid w:val="00811BEF"/>
    <w:rsid w:val="0081207D"/>
    <w:rsid w:val="00813B9E"/>
    <w:rsid w:val="0081477D"/>
    <w:rsid w:val="00814ACF"/>
    <w:rsid w:val="00815C92"/>
    <w:rsid w:val="008172C5"/>
    <w:rsid w:val="00820D9B"/>
    <w:rsid w:val="00820F63"/>
    <w:rsid w:val="00825C47"/>
    <w:rsid w:val="008328AF"/>
    <w:rsid w:val="00832BDE"/>
    <w:rsid w:val="008338CF"/>
    <w:rsid w:val="008341DC"/>
    <w:rsid w:val="008407A0"/>
    <w:rsid w:val="00840DB7"/>
    <w:rsid w:val="008423DA"/>
    <w:rsid w:val="00842A85"/>
    <w:rsid w:val="008439C7"/>
    <w:rsid w:val="008442E1"/>
    <w:rsid w:val="00845FE7"/>
    <w:rsid w:val="00854279"/>
    <w:rsid w:val="008575FF"/>
    <w:rsid w:val="00860062"/>
    <w:rsid w:val="008654B7"/>
    <w:rsid w:val="00866EC9"/>
    <w:rsid w:val="00872AC8"/>
    <w:rsid w:val="008746A4"/>
    <w:rsid w:val="0087543D"/>
    <w:rsid w:val="008760D9"/>
    <w:rsid w:val="0087639E"/>
    <w:rsid w:val="00876CAD"/>
    <w:rsid w:val="00877B33"/>
    <w:rsid w:val="0088077D"/>
    <w:rsid w:val="00886403"/>
    <w:rsid w:val="00891FA3"/>
    <w:rsid w:val="0089377C"/>
    <w:rsid w:val="0089493C"/>
    <w:rsid w:val="00895F45"/>
    <w:rsid w:val="008A1B24"/>
    <w:rsid w:val="008A1F21"/>
    <w:rsid w:val="008A398F"/>
    <w:rsid w:val="008A43EA"/>
    <w:rsid w:val="008A4544"/>
    <w:rsid w:val="008A7762"/>
    <w:rsid w:val="008B021F"/>
    <w:rsid w:val="008B03F6"/>
    <w:rsid w:val="008B0BB1"/>
    <w:rsid w:val="008B135E"/>
    <w:rsid w:val="008B254B"/>
    <w:rsid w:val="008B3476"/>
    <w:rsid w:val="008B36D4"/>
    <w:rsid w:val="008B521A"/>
    <w:rsid w:val="008B6A5A"/>
    <w:rsid w:val="008B6AEF"/>
    <w:rsid w:val="008B6E62"/>
    <w:rsid w:val="008C35F4"/>
    <w:rsid w:val="008C3D38"/>
    <w:rsid w:val="008C3D79"/>
    <w:rsid w:val="008C608D"/>
    <w:rsid w:val="008D0871"/>
    <w:rsid w:val="008D09D1"/>
    <w:rsid w:val="008D1A69"/>
    <w:rsid w:val="008D2B91"/>
    <w:rsid w:val="008D310E"/>
    <w:rsid w:val="008D34E6"/>
    <w:rsid w:val="008D3CC9"/>
    <w:rsid w:val="008D4183"/>
    <w:rsid w:val="008D6B8F"/>
    <w:rsid w:val="008D6CF0"/>
    <w:rsid w:val="008D7D7C"/>
    <w:rsid w:val="008E08E2"/>
    <w:rsid w:val="008E0E0A"/>
    <w:rsid w:val="008E1715"/>
    <w:rsid w:val="008E189B"/>
    <w:rsid w:val="008E3459"/>
    <w:rsid w:val="008E44CE"/>
    <w:rsid w:val="008E488A"/>
    <w:rsid w:val="008E7886"/>
    <w:rsid w:val="008F533F"/>
    <w:rsid w:val="009007A3"/>
    <w:rsid w:val="00903221"/>
    <w:rsid w:val="0090351A"/>
    <w:rsid w:val="0090454B"/>
    <w:rsid w:val="0090496A"/>
    <w:rsid w:val="00905B9C"/>
    <w:rsid w:val="00905D39"/>
    <w:rsid w:val="00906054"/>
    <w:rsid w:val="0090762A"/>
    <w:rsid w:val="00907675"/>
    <w:rsid w:val="0091290F"/>
    <w:rsid w:val="00913755"/>
    <w:rsid w:val="0091557D"/>
    <w:rsid w:val="00915C9E"/>
    <w:rsid w:val="00921B7A"/>
    <w:rsid w:val="00921D2D"/>
    <w:rsid w:val="00923BB3"/>
    <w:rsid w:val="009259DD"/>
    <w:rsid w:val="00926667"/>
    <w:rsid w:val="00926F1C"/>
    <w:rsid w:val="00933CB7"/>
    <w:rsid w:val="009351C7"/>
    <w:rsid w:val="00935333"/>
    <w:rsid w:val="00936726"/>
    <w:rsid w:val="00936A82"/>
    <w:rsid w:val="009420FC"/>
    <w:rsid w:val="009438F3"/>
    <w:rsid w:val="00944663"/>
    <w:rsid w:val="00945B80"/>
    <w:rsid w:val="009460FD"/>
    <w:rsid w:val="00946E84"/>
    <w:rsid w:val="0094741B"/>
    <w:rsid w:val="00952922"/>
    <w:rsid w:val="0095334D"/>
    <w:rsid w:val="0095404A"/>
    <w:rsid w:val="00954188"/>
    <w:rsid w:val="009570FC"/>
    <w:rsid w:val="00957BDA"/>
    <w:rsid w:val="009611B5"/>
    <w:rsid w:val="009618E5"/>
    <w:rsid w:val="00963786"/>
    <w:rsid w:val="00964279"/>
    <w:rsid w:val="009644A6"/>
    <w:rsid w:val="00965DB2"/>
    <w:rsid w:val="00971D45"/>
    <w:rsid w:val="009726D2"/>
    <w:rsid w:val="009766A7"/>
    <w:rsid w:val="00977CA2"/>
    <w:rsid w:val="0098574E"/>
    <w:rsid w:val="00986309"/>
    <w:rsid w:val="00986DA0"/>
    <w:rsid w:val="00991788"/>
    <w:rsid w:val="00991AA4"/>
    <w:rsid w:val="00991D9F"/>
    <w:rsid w:val="00993DCC"/>
    <w:rsid w:val="00995A6E"/>
    <w:rsid w:val="00996A15"/>
    <w:rsid w:val="00997126"/>
    <w:rsid w:val="009974E6"/>
    <w:rsid w:val="009A2BB3"/>
    <w:rsid w:val="009A3F41"/>
    <w:rsid w:val="009A6618"/>
    <w:rsid w:val="009A6CF0"/>
    <w:rsid w:val="009B1F6C"/>
    <w:rsid w:val="009B3DAC"/>
    <w:rsid w:val="009B4F74"/>
    <w:rsid w:val="009B67C3"/>
    <w:rsid w:val="009C2173"/>
    <w:rsid w:val="009C2513"/>
    <w:rsid w:val="009C2696"/>
    <w:rsid w:val="009D7030"/>
    <w:rsid w:val="009D7F2F"/>
    <w:rsid w:val="009E0FFB"/>
    <w:rsid w:val="009E2200"/>
    <w:rsid w:val="009E2AB3"/>
    <w:rsid w:val="009F1B84"/>
    <w:rsid w:val="009F2D5A"/>
    <w:rsid w:val="009F60A0"/>
    <w:rsid w:val="009F636C"/>
    <w:rsid w:val="009F657B"/>
    <w:rsid w:val="009F7CE4"/>
    <w:rsid w:val="00A0179F"/>
    <w:rsid w:val="00A01D86"/>
    <w:rsid w:val="00A02B1B"/>
    <w:rsid w:val="00A045EF"/>
    <w:rsid w:val="00A0655F"/>
    <w:rsid w:val="00A0683B"/>
    <w:rsid w:val="00A0718D"/>
    <w:rsid w:val="00A0747C"/>
    <w:rsid w:val="00A11244"/>
    <w:rsid w:val="00A11421"/>
    <w:rsid w:val="00A12B4F"/>
    <w:rsid w:val="00A143CA"/>
    <w:rsid w:val="00A156EB"/>
    <w:rsid w:val="00A157F0"/>
    <w:rsid w:val="00A207A5"/>
    <w:rsid w:val="00A23161"/>
    <w:rsid w:val="00A242CB"/>
    <w:rsid w:val="00A24DD7"/>
    <w:rsid w:val="00A25390"/>
    <w:rsid w:val="00A33F47"/>
    <w:rsid w:val="00A3435B"/>
    <w:rsid w:val="00A347E4"/>
    <w:rsid w:val="00A3518E"/>
    <w:rsid w:val="00A358E0"/>
    <w:rsid w:val="00A35B62"/>
    <w:rsid w:val="00A37CC2"/>
    <w:rsid w:val="00A40AE7"/>
    <w:rsid w:val="00A41778"/>
    <w:rsid w:val="00A42098"/>
    <w:rsid w:val="00A46A07"/>
    <w:rsid w:val="00A46F57"/>
    <w:rsid w:val="00A5225E"/>
    <w:rsid w:val="00A5269D"/>
    <w:rsid w:val="00A558C2"/>
    <w:rsid w:val="00A572CF"/>
    <w:rsid w:val="00A62B14"/>
    <w:rsid w:val="00A64395"/>
    <w:rsid w:val="00A64A60"/>
    <w:rsid w:val="00A6760D"/>
    <w:rsid w:val="00A70127"/>
    <w:rsid w:val="00A8061E"/>
    <w:rsid w:val="00A82A20"/>
    <w:rsid w:val="00A82CAF"/>
    <w:rsid w:val="00A83687"/>
    <w:rsid w:val="00A8383D"/>
    <w:rsid w:val="00A8404C"/>
    <w:rsid w:val="00A8527F"/>
    <w:rsid w:val="00A86903"/>
    <w:rsid w:val="00A87442"/>
    <w:rsid w:val="00A90586"/>
    <w:rsid w:val="00A90610"/>
    <w:rsid w:val="00A90798"/>
    <w:rsid w:val="00A9100A"/>
    <w:rsid w:val="00A94C2D"/>
    <w:rsid w:val="00A975CF"/>
    <w:rsid w:val="00AA2A86"/>
    <w:rsid w:val="00AA4AF8"/>
    <w:rsid w:val="00AA52F8"/>
    <w:rsid w:val="00AA6249"/>
    <w:rsid w:val="00AA674C"/>
    <w:rsid w:val="00AB0794"/>
    <w:rsid w:val="00AB1358"/>
    <w:rsid w:val="00AB1EE4"/>
    <w:rsid w:val="00AB2880"/>
    <w:rsid w:val="00AB3260"/>
    <w:rsid w:val="00AB3A72"/>
    <w:rsid w:val="00AB4B83"/>
    <w:rsid w:val="00AC004A"/>
    <w:rsid w:val="00AC0470"/>
    <w:rsid w:val="00AC0F8E"/>
    <w:rsid w:val="00AC10B1"/>
    <w:rsid w:val="00AC2455"/>
    <w:rsid w:val="00AC26B8"/>
    <w:rsid w:val="00AC3D15"/>
    <w:rsid w:val="00AC7747"/>
    <w:rsid w:val="00AD09AE"/>
    <w:rsid w:val="00AD1A4D"/>
    <w:rsid w:val="00AD34E6"/>
    <w:rsid w:val="00AD3979"/>
    <w:rsid w:val="00AD5685"/>
    <w:rsid w:val="00AD5C5F"/>
    <w:rsid w:val="00AE12B3"/>
    <w:rsid w:val="00AE182E"/>
    <w:rsid w:val="00AE3D97"/>
    <w:rsid w:val="00AE49AD"/>
    <w:rsid w:val="00AE4B4D"/>
    <w:rsid w:val="00AE51C1"/>
    <w:rsid w:val="00AE63CC"/>
    <w:rsid w:val="00AE6788"/>
    <w:rsid w:val="00AE6CB7"/>
    <w:rsid w:val="00AF0658"/>
    <w:rsid w:val="00AF1B81"/>
    <w:rsid w:val="00AF52CE"/>
    <w:rsid w:val="00AF56FF"/>
    <w:rsid w:val="00AF6189"/>
    <w:rsid w:val="00B008A2"/>
    <w:rsid w:val="00B01977"/>
    <w:rsid w:val="00B0282B"/>
    <w:rsid w:val="00B039F9"/>
    <w:rsid w:val="00B04412"/>
    <w:rsid w:val="00B048D0"/>
    <w:rsid w:val="00B12784"/>
    <w:rsid w:val="00B132E5"/>
    <w:rsid w:val="00B13804"/>
    <w:rsid w:val="00B13A9F"/>
    <w:rsid w:val="00B14F15"/>
    <w:rsid w:val="00B15578"/>
    <w:rsid w:val="00B15887"/>
    <w:rsid w:val="00B224BB"/>
    <w:rsid w:val="00B25BCF"/>
    <w:rsid w:val="00B27347"/>
    <w:rsid w:val="00B27592"/>
    <w:rsid w:val="00B3138B"/>
    <w:rsid w:val="00B32C43"/>
    <w:rsid w:val="00B33EFF"/>
    <w:rsid w:val="00B341E8"/>
    <w:rsid w:val="00B343B8"/>
    <w:rsid w:val="00B37130"/>
    <w:rsid w:val="00B405E8"/>
    <w:rsid w:val="00B40EDC"/>
    <w:rsid w:val="00B4194C"/>
    <w:rsid w:val="00B41AB0"/>
    <w:rsid w:val="00B41E40"/>
    <w:rsid w:val="00B422D0"/>
    <w:rsid w:val="00B457F8"/>
    <w:rsid w:val="00B46044"/>
    <w:rsid w:val="00B50537"/>
    <w:rsid w:val="00B50E61"/>
    <w:rsid w:val="00B511EB"/>
    <w:rsid w:val="00B52493"/>
    <w:rsid w:val="00B52B5E"/>
    <w:rsid w:val="00B561C9"/>
    <w:rsid w:val="00B62058"/>
    <w:rsid w:val="00B626E2"/>
    <w:rsid w:val="00B6772D"/>
    <w:rsid w:val="00B7051F"/>
    <w:rsid w:val="00B72BF7"/>
    <w:rsid w:val="00B73C84"/>
    <w:rsid w:val="00B73F09"/>
    <w:rsid w:val="00B77270"/>
    <w:rsid w:val="00B8139D"/>
    <w:rsid w:val="00B8258D"/>
    <w:rsid w:val="00B83371"/>
    <w:rsid w:val="00B837AB"/>
    <w:rsid w:val="00B83ADB"/>
    <w:rsid w:val="00B84D84"/>
    <w:rsid w:val="00B853DD"/>
    <w:rsid w:val="00B870FB"/>
    <w:rsid w:val="00B92440"/>
    <w:rsid w:val="00B966A2"/>
    <w:rsid w:val="00BA48AD"/>
    <w:rsid w:val="00BA4E11"/>
    <w:rsid w:val="00BA5616"/>
    <w:rsid w:val="00BA5C3F"/>
    <w:rsid w:val="00BA5F4F"/>
    <w:rsid w:val="00BA7408"/>
    <w:rsid w:val="00BA7759"/>
    <w:rsid w:val="00BB39C0"/>
    <w:rsid w:val="00BB4F40"/>
    <w:rsid w:val="00BC0D77"/>
    <w:rsid w:val="00BC1BBA"/>
    <w:rsid w:val="00BC2490"/>
    <w:rsid w:val="00BC2670"/>
    <w:rsid w:val="00BC322E"/>
    <w:rsid w:val="00BC3A1E"/>
    <w:rsid w:val="00BC6681"/>
    <w:rsid w:val="00BD0220"/>
    <w:rsid w:val="00BD0DEF"/>
    <w:rsid w:val="00BD144A"/>
    <w:rsid w:val="00BD17E5"/>
    <w:rsid w:val="00BD3834"/>
    <w:rsid w:val="00BD389C"/>
    <w:rsid w:val="00BD4249"/>
    <w:rsid w:val="00BD4CDE"/>
    <w:rsid w:val="00BE0F1B"/>
    <w:rsid w:val="00BE1141"/>
    <w:rsid w:val="00BE1539"/>
    <w:rsid w:val="00BE1EB3"/>
    <w:rsid w:val="00BE2B1A"/>
    <w:rsid w:val="00BE36FD"/>
    <w:rsid w:val="00BE463A"/>
    <w:rsid w:val="00BE4D3C"/>
    <w:rsid w:val="00BE76E1"/>
    <w:rsid w:val="00BF029F"/>
    <w:rsid w:val="00BF0409"/>
    <w:rsid w:val="00BF1972"/>
    <w:rsid w:val="00BF3DC5"/>
    <w:rsid w:val="00BF4D82"/>
    <w:rsid w:val="00BF737B"/>
    <w:rsid w:val="00BF7961"/>
    <w:rsid w:val="00BF7A58"/>
    <w:rsid w:val="00C00168"/>
    <w:rsid w:val="00C062F3"/>
    <w:rsid w:val="00C06A74"/>
    <w:rsid w:val="00C10E41"/>
    <w:rsid w:val="00C11FCD"/>
    <w:rsid w:val="00C13777"/>
    <w:rsid w:val="00C1569A"/>
    <w:rsid w:val="00C159E1"/>
    <w:rsid w:val="00C16ED0"/>
    <w:rsid w:val="00C17E48"/>
    <w:rsid w:val="00C20430"/>
    <w:rsid w:val="00C22917"/>
    <w:rsid w:val="00C230EA"/>
    <w:rsid w:val="00C247D6"/>
    <w:rsid w:val="00C24A73"/>
    <w:rsid w:val="00C26CCC"/>
    <w:rsid w:val="00C2751A"/>
    <w:rsid w:val="00C278AF"/>
    <w:rsid w:val="00C30110"/>
    <w:rsid w:val="00C3066B"/>
    <w:rsid w:val="00C30E86"/>
    <w:rsid w:val="00C33418"/>
    <w:rsid w:val="00C335FE"/>
    <w:rsid w:val="00C337D4"/>
    <w:rsid w:val="00C357A0"/>
    <w:rsid w:val="00C35BE2"/>
    <w:rsid w:val="00C36854"/>
    <w:rsid w:val="00C411BC"/>
    <w:rsid w:val="00C43022"/>
    <w:rsid w:val="00C435DA"/>
    <w:rsid w:val="00C446A0"/>
    <w:rsid w:val="00C44E35"/>
    <w:rsid w:val="00C50611"/>
    <w:rsid w:val="00C51E5F"/>
    <w:rsid w:val="00C522A4"/>
    <w:rsid w:val="00C52F66"/>
    <w:rsid w:val="00C535AC"/>
    <w:rsid w:val="00C536A4"/>
    <w:rsid w:val="00C53EE3"/>
    <w:rsid w:val="00C545DB"/>
    <w:rsid w:val="00C56F2B"/>
    <w:rsid w:val="00C57FDD"/>
    <w:rsid w:val="00C606D1"/>
    <w:rsid w:val="00C626F1"/>
    <w:rsid w:val="00C6394D"/>
    <w:rsid w:val="00C63D55"/>
    <w:rsid w:val="00C6467F"/>
    <w:rsid w:val="00C67A35"/>
    <w:rsid w:val="00C707E5"/>
    <w:rsid w:val="00C70879"/>
    <w:rsid w:val="00C710A2"/>
    <w:rsid w:val="00C7122A"/>
    <w:rsid w:val="00C72D5A"/>
    <w:rsid w:val="00C73A1C"/>
    <w:rsid w:val="00C74F1F"/>
    <w:rsid w:val="00C77118"/>
    <w:rsid w:val="00C83680"/>
    <w:rsid w:val="00C84C57"/>
    <w:rsid w:val="00C864E7"/>
    <w:rsid w:val="00C9036A"/>
    <w:rsid w:val="00C912D4"/>
    <w:rsid w:val="00C93DE8"/>
    <w:rsid w:val="00C95171"/>
    <w:rsid w:val="00C95683"/>
    <w:rsid w:val="00C96CC8"/>
    <w:rsid w:val="00C97BD3"/>
    <w:rsid w:val="00CA04D7"/>
    <w:rsid w:val="00CA3777"/>
    <w:rsid w:val="00CA4253"/>
    <w:rsid w:val="00CA71D9"/>
    <w:rsid w:val="00CB35AE"/>
    <w:rsid w:val="00CB3B83"/>
    <w:rsid w:val="00CB3DD8"/>
    <w:rsid w:val="00CB5BD8"/>
    <w:rsid w:val="00CB7D47"/>
    <w:rsid w:val="00CC1350"/>
    <w:rsid w:val="00CC37DE"/>
    <w:rsid w:val="00CC416C"/>
    <w:rsid w:val="00CC560D"/>
    <w:rsid w:val="00CC6145"/>
    <w:rsid w:val="00CC75C2"/>
    <w:rsid w:val="00CC7893"/>
    <w:rsid w:val="00CD04BA"/>
    <w:rsid w:val="00CD2B65"/>
    <w:rsid w:val="00CD433B"/>
    <w:rsid w:val="00CE10A2"/>
    <w:rsid w:val="00CE1615"/>
    <w:rsid w:val="00CE1E93"/>
    <w:rsid w:val="00CE2BD7"/>
    <w:rsid w:val="00CE5792"/>
    <w:rsid w:val="00CE5C55"/>
    <w:rsid w:val="00CE772B"/>
    <w:rsid w:val="00CF0F96"/>
    <w:rsid w:val="00CF15E8"/>
    <w:rsid w:val="00CF35C4"/>
    <w:rsid w:val="00CF5118"/>
    <w:rsid w:val="00D01771"/>
    <w:rsid w:val="00D033D0"/>
    <w:rsid w:val="00D03EE6"/>
    <w:rsid w:val="00D061C7"/>
    <w:rsid w:val="00D1216E"/>
    <w:rsid w:val="00D12328"/>
    <w:rsid w:val="00D138EC"/>
    <w:rsid w:val="00D1408A"/>
    <w:rsid w:val="00D14822"/>
    <w:rsid w:val="00D14FA5"/>
    <w:rsid w:val="00D15A40"/>
    <w:rsid w:val="00D15BF4"/>
    <w:rsid w:val="00D17D25"/>
    <w:rsid w:val="00D21305"/>
    <w:rsid w:val="00D21847"/>
    <w:rsid w:val="00D21E9D"/>
    <w:rsid w:val="00D239C4"/>
    <w:rsid w:val="00D2419D"/>
    <w:rsid w:val="00D2496C"/>
    <w:rsid w:val="00D254ED"/>
    <w:rsid w:val="00D3126B"/>
    <w:rsid w:val="00D31965"/>
    <w:rsid w:val="00D32090"/>
    <w:rsid w:val="00D3257F"/>
    <w:rsid w:val="00D336E1"/>
    <w:rsid w:val="00D365AE"/>
    <w:rsid w:val="00D369ED"/>
    <w:rsid w:val="00D36C30"/>
    <w:rsid w:val="00D37E58"/>
    <w:rsid w:val="00D40CE0"/>
    <w:rsid w:val="00D4250D"/>
    <w:rsid w:val="00D47180"/>
    <w:rsid w:val="00D50436"/>
    <w:rsid w:val="00D50D57"/>
    <w:rsid w:val="00D513C7"/>
    <w:rsid w:val="00D5143A"/>
    <w:rsid w:val="00D53196"/>
    <w:rsid w:val="00D55650"/>
    <w:rsid w:val="00D66BD5"/>
    <w:rsid w:val="00D67ACD"/>
    <w:rsid w:val="00D70A2B"/>
    <w:rsid w:val="00D739EE"/>
    <w:rsid w:val="00D7495C"/>
    <w:rsid w:val="00D762E6"/>
    <w:rsid w:val="00D81076"/>
    <w:rsid w:val="00D81313"/>
    <w:rsid w:val="00D81FEE"/>
    <w:rsid w:val="00D85340"/>
    <w:rsid w:val="00D85FEB"/>
    <w:rsid w:val="00D86594"/>
    <w:rsid w:val="00D87B3F"/>
    <w:rsid w:val="00D916C9"/>
    <w:rsid w:val="00D92B60"/>
    <w:rsid w:val="00D93A8B"/>
    <w:rsid w:val="00DA3233"/>
    <w:rsid w:val="00DA4240"/>
    <w:rsid w:val="00DA5636"/>
    <w:rsid w:val="00DA7F84"/>
    <w:rsid w:val="00DB1BBA"/>
    <w:rsid w:val="00DB1C1F"/>
    <w:rsid w:val="00DB3C42"/>
    <w:rsid w:val="00DB41C2"/>
    <w:rsid w:val="00DB4F42"/>
    <w:rsid w:val="00DC23F1"/>
    <w:rsid w:val="00DC2517"/>
    <w:rsid w:val="00DC37EF"/>
    <w:rsid w:val="00DC3976"/>
    <w:rsid w:val="00DC3D17"/>
    <w:rsid w:val="00DC73BF"/>
    <w:rsid w:val="00DD2336"/>
    <w:rsid w:val="00DD7205"/>
    <w:rsid w:val="00DE052F"/>
    <w:rsid w:val="00DE0617"/>
    <w:rsid w:val="00DE073E"/>
    <w:rsid w:val="00DE0B83"/>
    <w:rsid w:val="00DE1D38"/>
    <w:rsid w:val="00DE3DBB"/>
    <w:rsid w:val="00DE4EC9"/>
    <w:rsid w:val="00DE5BC0"/>
    <w:rsid w:val="00DE6E43"/>
    <w:rsid w:val="00DF00B4"/>
    <w:rsid w:val="00DF3314"/>
    <w:rsid w:val="00DF4809"/>
    <w:rsid w:val="00DF76AD"/>
    <w:rsid w:val="00E01D1D"/>
    <w:rsid w:val="00E0399C"/>
    <w:rsid w:val="00E0507F"/>
    <w:rsid w:val="00E06573"/>
    <w:rsid w:val="00E1090D"/>
    <w:rsid w:val="00E1147E"/>
    <w:rsid w:val="00E114BC"/>
    <w:rsid w:val="00E1321F"/>
    <w:rsid w:val="00E134DA"/>
    <w:rsid w:val="00E14AD4"/>
    <w:rsid w:val="00E15DDA"/>
    <w:rsid w:val="00E15E6D"/>
    <w:rsid w:val="00E16FD5"/>
    <w:rsid w:val="00E2048D"/>
    <w:rsid w:val="00E2241A"/>
    <w:rsid w:val="00E224CA"/>
    <w:rsid w:val="00E2341B"/>
    <w:rsid w:val="00E24A40"/>
    <w:rsid w:val="00E24F25"/>
    <w:rsid w:val="00E270C3"/>
    <w:rsid w:val="00E2732E"/>
    <w:rsid w:val="00E3178F"/>
    <w:rsid w:val="00E32D14"/>
    <w:rsid w:val="00E34289"/>
    <w:rsid w:val="00E358CB"/>
    <w:rsid w:val="00E36758"/>
    <w:rsid w:val="00E40A2E"/>
    <w:rsid w:val="00E42E1E"/>
    <w:rsid w:val="00E4541D"/>
    <w:rsid w:val="00E469E5"/>
    <w:rsid w:val="00E46F03"/>
    <w:rsid w:val="00E53242"/>
    <w:rsid w:val="00E54FF9"/>
    <w:rsid w:val="00E55802"/>
    <w:rsid w:val="00E5798D"/>
    <w:rsid w:val="00E6049D"/>
    <w:rsid w:val="00E61AE3"/>
    <w:rsid w:val="00E62622"/>
    <w:rsid w:val="00E6279B"/>
    <w:rsid w:val="00E635CB"/>
    <w:rsid w:val="00E64577"/>
    <w:rsid w:val="00E6479E"/>
    <w:rsid w:val="00E64E12"/>
    <w:rsid w:val="00E666F7"/>
    <w:rsid w:val="00E66A39"/>
    <w:rsid w:val="00E66E1C"/>
    <w:rsid w:val="00E67684"/>
    <w:rsid w:val="00E70CE7"/>
    <w:rsid w:val="00E736C6"/>
    <w:rsid w:val="00E7650D"/>
    <w:rsid w:val="00E77626"/>
    <w:rsid w:val="00E77B49"/>
    <w:rsid w:val="00E808FD"/>
    <w:rsid w:val="00E831CD"/>
    <w:rsid w:val="00E842EB"/>
    <w:rsid w:val="00E87A8E"/>
    <w:rsid w:val="00E9658A"/>
    <w:rsid w:val="00E978C7"/>
    <w:rsid w:val="00EA4344"/>
    <w:rsid w:val="00EA653C"/>
    <w:rsid w:val="00EA68D5"/>
    <w:rsid w:val="00EA696D"/>
    <w:rsid w:val="00EA6CBA"/>
    <w:rsid w:val="00EA6DE3"/>
    <w:rsid w:val="00EB1ACB"/>
    <w:rsid w:val="00EB302F"/>
    <w:rsid w:val="00EB5333"/>
    <w:rsid w:val="00EB53BE"/>
    <w:rsid w:val="00EB58A0"/>
    <w:rsid w:val="00EB67DD"/>
    <w:rsid w:val="00EB69D4"/>
    <w:rsid w:val="00EB69D9"/>
    <w:rsid w:val="00EB726E"/>
    <w:rsid w:val="00EC327A"/>
    <w:rsid w:val="00ED5339"/>
    <w:rsid w:val="00ED62D9"/>
    <w:rsid w:val="00ED7D05"/>
    <w:rsid w:val="00EE072F"/>
    <w:rsid w:val="00EE1401"/>
    <w:rsid w:val="00EE257B"/>
    <w:rsid w:val="00EE2859"/>
    <w:rsid w:val="00EE2D42"/>
    <w:rsid w:val="00EE3922"/>
    <w:rsid w:val="00EE406B"/>
    <w:rsid w:val="00EF095D"/>
    <w:rsid w:val="00EF2248"/>
    <w:rsid w:val="00EF47CD"/>
    <w:rsid w:val="00EF5085"/>
    <w:rsid w:val="00EF5500"/>
    <w:rsid w:val="00EF64B0"/>
    <w:rsid w:val="00EF69BD"/>
    <w:rsid w:val="00EF71A5"/>
    <w:rsid w:val="00F0221C"/>
    <w:rsid w:val="00F05C35"/>
    <w:rsid w:val="00F10881"/>
    <w:rsid w:val="00F1312E"/>
    <w:rsid w:val="00F1334A"/>
    <w:rsid w:val="00F13620"/>
    <w:rsid w:val="00F14198"/>
    <w:rsid w:val="00F14B9D"/>
    <w:rsid w:val="00F16CBE"/>
    <w:rsid w:val="00F16EF1"/>
    <w:rsid w:val="00F21631"/>
    <w:rsid w:val="00F21D7F"/>
    <w:rsid w:val="00F231F5"/>
    <w:rsid w:val="00F24CED"/>
    <w:rsid w:val="00F25D9D"/>
    <w:rsid w:val="00F274CC"/>
    <w:rsid w:val="00F279D6"/>
    <w:rsid w:val="00F34171"/>
    <w:rsid w:val="00F40824"/>
    <w:rsid w:val="00F40870"/>
    <w:rsid w:val="00F423E1"/>
    <w:rsid w:val="00F42C39"/>
    <w:rsid w:val="00F4795C"/>
    <w:rsid w:val="00F51E05"/>
    <w:rsid w:val="00F54063"/>
    <w:rsid w:val="00F575D5"/>
    <w:rsid w:val="00F57AFE"/>
    <w:rsid w:val="00F60563"/>
    <w:rsid w:val="00F60951"/>
    <w:rsid w:val="00F60F0E"/>
    <w:rsid w:val="00F63784"/>
    <w:rsid w:val="00F65C43"/>
    <w:rsid w:val="00F65D20"/>
    <w:rsid w:val="00F65E82"/>
    <w:rsid w:val="00F6762B"/>
    <w:rsid w:val="00F72334"/>
    <w:rsid w:val="00F72BD7"/>
    <w:rsid w:val="00F73292"/>
    <w:rsid w:val="00F7339E"/>
    <w:rsid w:val="00F73DC2"/>
    <w:rsid w:val="00F745F7"/>
    <w:rsid w:val="00F7517B"/>
    <w:rsid w:val="00F75663"/>
    <w:rsid w:val="00F81753"/>
    <w:rsid w:val="00F82376"/>
    <w:rsid w:val="00F82592"/>
    <w:rsid w:val="00F8538C"/>
    <w:rsid w:val="00F85AAF"/>
    <w:rsid w:val="00F85FC3"/>
    <w:rsid w:val="00F861C7"/>
    <w:rsid w:val="00F863FC"/>
    <w:rsid w:val="00F903A6"/>
    <w:rsid w:val="00F913CC"/>
    <w:rsid w:val="00F9230E"/>
    <w:rsid w:val="00F930BC"/>
    <w:rsid w:val="00F94E1E"/>
    <w:rsid w:val="00F95972"/>
    <w:rsid w:val="00F95A61"/>
    <w:rsid w:val="00FA1E44"/>
    <w:rsid w:val="00FB0B04"/>
    <w:rsid w:val="00FB20E1"/>
    <w:rsid w:val="00FB2C35"/>
    <w:rsid w:val="00FB3695"/>
    <w:rsid w:val="00FB5183"/>
    <w:rsid w:val="00FB59D0"/>
    <w:rsid w:val="00FC18F9"/>
    <w:rsid w:val="00FC2BAC"/>
    <w:rsid w:val="00FC2E77"/>
    <w:rsid w:val="00FC4493"/>
    <w:rsid w:val="00FC4817"/>
    <w:rsid w:val="00FC5FD9"/>
    <w:rsid w:val="00FD1E2B"/>
    <w:rsid w:val="00FD482C"/>
    <w:rsid w:val="00FD4D85"/>
    <w:rsid w:val="00FD64D1"/>
    <w:rsid w:val="00FD7F9B"/>
    <w:rsid w:val="00FE1B2D"/>
    <w:rsid w:val="00FE2349"/>
    <w:rsid w:val="00FE3B44"/>
    <w:rsid w:val="00FE4940"/>
    <w:rsid w:val="00FE4CD8"/>
    <w:rsid w:val="00FE56E8"/>
    <w:rsid w:val="00FE6AB0"/>
    <w:rsid w:val="00FE7D5E"/>
    <w:rsid w:val="00FF0B7A"/>
    <w:rsid w:val="00FF222B"/>
    <w:rsid w:val="00FF2CEB"/>
    <w:rsid w:val="00FF3ADB"/>
    <w:rsid w:val="00FF4195"/>
    <w:rsid w:val="00FF781D"/>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FB37D8"/>
  <w15:docId w15:val="{FE3BE9F0-489B-4505-96F2-9E9B4606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139"/>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tabs>
        <w:tab w:val="clear" w:pos="1080"/>
        <w:tab w:val="num" w:pos="360"/>
      </w:tabs>
      <w:ind w:left="0" w:firstLine="0"/>
      <w:outlineLvl w:val="5"/>
    </w:pPr>
    <w:rPr>
      <w:bCs/>
      <w:szCs w:val="22"/>
    </w:rPr>
  </w:style>
  <w:style w:type="paragraph" w:customStyle="1" w:styleId="berschrift7">
    <w:name w:val="Überschrift 7"/>
    <w:basedOn w:val="Normal"/>
    <w:next w:val="Normal"/>
    <w:semiHidden/>
    <w:qFormat/>
    <w:rsid w:val="002D24CB"/>
    <w:pPr>
      <w:numPr>
        <w:ilvl w:val="6"/>
        <w:numId w:val="1"/>
      </w:numPr>
      <w:tabs>
        <w:tab w:val="clear" w:pos="1440"/>
        <w:tab w:val="num" w:pos="360"/>
      </w:tabs>
      <w:spacing w:before="240"/>
      <w:ind w:left="0" w:firstLine="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1"/>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1"/>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1"/>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1"/>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1"/>
      </w:numPr>
      <w:spacing w:before="240" w:after="60" w:line="280" w:lineRule="atLeast"/>
    </w:pPr>
    <w:rPr>
      <w:lang w:eastAsia="en-US"/>
    </w:rPr>
  </w:style>
  <w:style w:type="paragraph" w:customStyle="1" w:styleId="SSchedule1">
    <w:name w:val="S_Schedule 1"/>
    <w:next w:val="Stext1"/>
    <w:uiPriority w:val="30"/>
    <w:rsid w:val="00264026"/>
    <w:pPr>
      <w:numPr>
        <w:numId w:val="22"/>
      </w:numPr>
      <w:spacing w:before="360" w:after="120" w:line="280" w:lineRule="atLeast"/>
    </w:pPr>
    <w:rPr>
      <w:b/>
      <w:lang w:eastAsia="en-US"/>
    </w:rPr>
  </w:style>
  <w:style w:type="paragraph" w:customStyle="1" w:styleId="SSchedule2">
    <w:name w:val="S_Schedule 2"/>
    <w:next w:val="Stext2"/>
    <w:uiPriority w:val="31"/>
    <w:rsid w:val="00264026"/>
    <w:pPr>
      <w:numPr>
        <w:ilvl w:val="1"/>
        <w:numId w:val="22"/>
      </w:numPr>
      <w:spacing w:before="240" w:after="60" w:line="280" w:lineRule="atLeast"/>
    </w:pPr>
    <w:rPr>
      <w:lang w:eastAsia="en-US"/>
    </w:rPr>
  </w:style>
  <w:style w:type="paragraph" w:customStyle="1" w:styleId="SSchedule3">
    <w:name w:val="S_Schedule 3"/>
    <w:next w:val="Stext3"/>
    <w:uiPriority w:val="32"/>
    <w:rsid w:val="00264026"/>
    <w:pPr>
      <w:numPr>
        <w:ilvl w:val="2"/>
        <w:numId w:val="22"/>
      </w:numPr>
      <w:spacing w:before="240" w:after="60" w:line="280" w:lineRule="atLeast"/>
    </w:pPr>
    <w:rPr>
      <w:lang w:eastAsia="en-US"/>
    </w:rPr>
  </w:style>
  <w:style w:type="paragraph" w:customStyle="1" w:styleId="SSchedule4">
    <w:name w:val="S_Schedule 4"/>
    <w:next w:val="Stext4"/>
    <w:uiPriority w:val="33"/>
    <w:rsid w:val="00264026"/>
    <w:pPr>
      <w:numPr>
        <w:ilvl w:val="3"/>
        <w:numId w:val="22"/>
      </w:numPr>
      <w:spacing w:before="240" w:after="60" w:line="280" w:lineRule="atLeast"/>
    </w:pPr>
    <w:rPr>
      <w:lang w:eastAsia="en-US"/>
    </w:rPr>
  </w:style>
  <w:style w:type="paragraph" w:customStyle="1" w:styleId="SSchedule5">
    <w:name w:val="S_Schedule 5"/>
    <w:next w:val="Stext5"/>
    <w:uiPriority w:val="34"/>
    <w:rsid w:val="00264026"/>
    <w:pPr>
      <w:numPr>
        <w:ilvl w:val="4"/>
        <w:numId w:val="22"/>
      </w:numPr>
      <w:spacing w:before="240" w:after="60" w:line="280" w:lineRule="atLeast"/>
    </w:pPr>
    <w:rPr>
      <w:lang w:eastAsia="en-US"/>
    </w:rPr>
  </w:style>
  <w:style w:type="paragraph" w:customStyle="1" w:styleId="Slistinga0">
    <w:name w:val="S_listing a"/>
    <w:basedOn w:val="Normal"/>
    <w:uiPriority w:val="42"/>
    <w:rsid w:val="008C35F4"/>
    <w:pPr>
      <w:numPr>
        <w:numId w:val="24"/>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0"/>
      </w:numPr>
    </w:pPr>
  </w:style>
  <w:style w:type="paragraph" w:customStyle="1" w:styleId="Slistingi">
    <w:name w:val="S_listing (i)"/>
    <w:basedOn w:val="Normal"/>
    <w:uiPriority w:val="41"/>
    <w:rsid w:val="005D3E67"/>
    <w:pPr>
      <w:numPr>
        <w:ilvl w:val="6"/>
        <w:numId w:val="20"/>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link w:val="FootnoteTextChar"/>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7"/>
      </w:numPr>
    </w:pPr>
  </w:style>
  <w:style w:type="numbering" w:styleId="1ai">
    <w:name w:val="Outline List 1"/>
    <w:basedOn w:val="NoList"/>
    <w:semiHidden/>
    <w:rsid w:val="005425F0"/>
    <w:pPr>
      <w:numPr>
        <w:numId w:val="18"/>
      </w:numPr>
    </w:pPr>
  </w:style>
  <w:style w:type="numbering" w:styleId="ArticleSection">
    <w:name w:val="Outline List 3"/>
    <w:basedOn w:val="NoList"/>
    <w:semiHidden/>
    <w:rsid w:val="005425F0"/>
    <w:pPr>
      <w:numPr>
        <w:numId w:val="19"/>
      </w:numPr>
    </w:pPr>
  </w:style>
  <w:style w:type="paragraph" w:styleId="ListBullet">
    <w:name w:val="List Bullet"/>
    <w:basedOn w:val="Normal"/>
    <w:semiHidden/>
    <w:rsid w:val="005425F0"/>
    <w:pPr>
      <w:numPr>
        <w:numId w:val="7"/>
      </w:numPr>
    </w:pPr>
  </w:style>
  <w:style w:type="paragraph" w:styleId="ListBullet2">
    <w:name w:val="List Bullet 2"/>
    <w:basedOn w:val="Normal"/>
    <w:semiHidden/>
    <w:rsid w:val="005425F0"/>
    <w:pPr>
      <w:numPr>
        <w:numId w:val="8"/>
      </w:numPr>
    </w:pPr>
  </w:style>
  <w:style w:type="paragraph" w:styleId="ListBullet3">
    <w:name w:val="List Bullet 3"/>
    <w:basedOn w:val="Normal"/>
    <w:semiHidden/>
    <w:rsid w:val="005425F0"/>
    <w:pPr>
      <w:numPr>
        <w:numId w:val="9"/>
      </w:numPr>
    </w:pPr>
  </w:style>
  <w:style w:type="paragraph" w:styleId="ListBullet4">
    <w:name w:val="List Bullet 4"/>
    <w:basedOn w:val="Normal"/>
    <w:semiHidden/>
    <w:rsid w:val="005425F0"/>
    <w:pPr>
      <w:numPr>
        <w:numId w:val="10"/>
      </w:numPr>
    </w:pPr>
  </w:style>
  <w:style w:type="paragraph" w:styleId="ListBullet5">
    <w:name w:val="List Bullet 5"/>
    <w:basedOn w:val="Normal"/>
    <w:semiHidden/>
    <w:rsid w:val="005425F0"/>
    <w:pPr>
      <w:numPr>
        <w:numId w:val="11"/>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2"/>
      </w:numPr>
    </w:pPr>
  </w:style>
  <w:style w:type="paragraph" w:styleId="ListNumber2">
    <w:name w:val="List Number 2"/>
    <w:basedOn w:val="Normal"/>
    <w:semiHidden/>
    <w:rsid w:val="005425F0"/>
    <w:pPr>
      <w:numPr>
        <w:numId w:val="13"/>
      </w:numPr>
    </w:pPr>
  </w:style>
  <w:style w:type="paragraph" w:styleId="ListNumber3">
    <w:name w:val="List Number 3"/>
    <w:basedOn w:val="Normal"/>
    <w:semiHidden/>
    <w:rsid w:val="005425F0"/>
    <w:pPr>
      <w:numPr>
        <w:numId w:val="14"/>
      </w:numPr>
    </w:pPr>
  </w:style>
  <w:style w:type="paragraph" w:styleId="ListNumber4">
    <w:name w:val="List Number 4"/>
    <w:basedOn w:val="Normal"/>
    <w:semiHidden/>
    <w:rsid w:val="005425F0"/>
    <w:pPr>
      <w:numPr>
        <w:numId w:val="15"/>
      </w:numPr>
    </w:pPr>
  </w:style>
  <w:style w:type="paragraph" w:styleId="ListNumber5">
    <w:name w:val="List Number 5"/>
    <w:basedOn w:val="Normal"/>
    <w:semiHidden/>
    <w:rsid w:val="005425F0"/>
    <w:pPr>
      <w:numPr>
        <w:numId w:val="16"/>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u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3"/>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u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uiPriority w:val="99"/>
    <w:rsid w:val="00AE6CB7"/>
    <w:pPr>
      <w:tabs>
        <w:tab w:val="center" w:pos="4536"/>
        <w:tab w:val="right" w:pos="9072"/>
      </w:tabs>
    </w:pPr>
  </w:style>
  <w:style w:type="character" w:customStyle="1" w:styleId="FooterChar">
    <w:name w:val="Footer Char"/>
    <w:basedOn w:val="DefaultParagraphFont"/>
    <w:link w:val="Footer"/>
    <w:uiPriority w:val="99"/>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25"/>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rsid w:val="003D3139"/>
    <w:pPr>
      <w:tabs>
        <w:tab w:val="center" w:pos="4680"/>
        <w:tab w:val="right" w:pos="9360"/>
      </w:tabs>
    </w:pPr>
  </w:style>
  <w:style w:type="character" w:customStyle="1" w:styleId="HeaderChar">
    <w:name w:val="Header Char"/>
    <w:basedOn w:val="DefaultParagraphFont"/>
    <w:link w:val="Header"/>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 w:type="paragraph" w:styleId="BodyText">
    <w:name w:val="Body Text"/>
    <w:basedOn w:val="Normal"/>
    <w:link w:val="BodyTextChar"/>
    <w:semiHidden/>
    <w:rsid w:val="001638F5"/>
    <w:pPr>
      <w:spacing w:after="120"/>
    </w:pPr>
  </w:style>
  <w:style w:type="character" w:customStyle="1" w:styleId="BodyTextChar">
    <w:name w:val="Body Text Char"/>
    <w:basedOn w:val="DefaultParagraphFont"/>
    <w:link w:val="BodyText"/>
    <w:semiHidden/>
    <w:rsid w:val="001638F5"/>
    <w:rPr>
      <w:rFonts w:ascii="Times New Roman" w:hAnsi="Times New Roman"/>
      <w:lang w:val="en-US" w:eastAsia="en-US"/>
    </w:rPr>
  </w:style>
  <w:style w:type="character" w:customStyle="1" w:styleId="FootnoteTextChar">
    <w:name w:val="Footnote Text Char"/>
    <w:aliases w:val="S_footer Char"/>
    <w:basedOn w:val="DefaultParagraphFont"/>
    <w:link w:val="FootnoteText"/>
    <w:uiPriority w:val="99"/>
    <w:semiHidden/>
    <w:rsid w:val="00CB5BD8"/>
    <w:rPr>
      <w:rFonts w:ascii="Times New Roman" w:hAnsi="Times New Roman"/>
      <w:sz w:val="16"/>
      <w:lang w:val="en-US" w:eastAsia="en-US"/>
    </w:rPr>
  </w:style>
  <w:style w:type="paragraph" w:customStyle="1" w:styleId="AOGenNum2">
    <w:name w:val="AOGenNum2"/>
    <w:basedOn w:val="Normal"/>
    <w:next w:val="AOGenNum2Para"/>
    <w:rsid w:val="00C062F3"/>
    <w:pPr>
      <w:keepNext/>
      <w:spacing w:before="240" w:line="260" w:lineRule="atLeast"/>
      <w:jc w:val="both"/>
    </w:pPr>
    <w:rPr>
      <w:rFonts w:eastAsia="SimSun"/>
      <w:b/>
      <w:sz w:val="22"/>
      <w:szCs w:val="22"/>
      <w:lang w:val="en-GB"/>
    </w:rPr>
  </w:style>
  <w:style w:type="paragraph" w:customStyle="1" w:styleId="AOGenNum2Para">
    <w:name w:val="AOGenNum2Para"/>
    <w:basedOn w:val="AOGenNum2"/>
    <w:next w:val="Normal"/>
    <w:rsid w:val="00C062F3"/>
    <w:pPr>
      <w:keepNext w:val="0"/>
    </w:pPr>
    <w:rPr>
      <w:b w:val="0"/>
    </w:rPr>
  </w:style>
  <w:style w:type="paragraph" w:customStyle="1" w:styleId="AONormal">
    <w:name w:val="AONormal"/>
    <w:link w:val="AONormalChar"/>
    <w:rsid w:val="00B870FB"/>
    <w:pPr>
      <w:spacing w:line="260" w:lineRule="atLeast"/>
    </w:pPr>
    <w:rPr>
      <w:rFonts w:ascii="Times New Roman" w:eastAsia="SimSun" w:hAnsi="Times New Roman"/>
      <w:sz w:val="22"/>
      <w:szCs w:val="22"/>
      <w:lang w:val="en-GB" w:eastAsia="en-US"/>
    </w:rPr>
  </w:style>
  <w:style w:type="paragraph" w:customStyle="1" w:styleId="AODocTxt">
    <w:name w:val="AODocTxt"/>
    <w:basedOn w:val="Normal"/>
    <w:rsid w:val="00B870FB"/>
    <w:pPr>
      <w:numPr>
        <w:numId w:val="28"/>
      </w:numPr>
      <w:spacing w:before="240" w:line="260" w:lineRule="atLeast"/>
      <w:jc w:val="both"/>
    </w:pPr>
    <w:rPr>
      <w:rFonts w:eastAsia="SimSun"/>
      <w:sz w:val="22"/>
      <w:szCs w:val="22"/>
      <w:lang w:val="en-GB"/>
    </w:rPr>
  </w:style>
  <w:style w:type="paragraph" w:customStyle="1" w:styleId="AOTitle">
    <w:name w:val="AOTitle"/>
    <w:basedOn w:val="Normal"/>
    <w:next w:val="AODocTxt"/>
    <w:rsid w:val="00B870FB"/>
    <w:pPr>
      <w:spacing w:before="240" w:line="260" w:lineRule="atLeast"/>
      <w:jc w:val="center"/>
    </w:pPr>
    <w:rPr>
      <w:rFonts w:eastAsia="SimSun"/>
      <w:b/>
      <w:caps/>
      <w:sz w:val="22"/>
      <w:szCs w:val="22"/>
      <w:lang w:val="en-GB"/>
    </w:rPr>
  </w:style>
  <w:style w:type="paragraph" w:customStyle="1" w:styleId="AODocTxtL1">
    <w:name w:val="AODocTxtL1"/>
    <w:basedOn w:val="AODocTxt"/>
    <w:rsid w:val="00B870FB"/>
    <w:pPr>
      <w:numPr>
        <w:ilvl w:val="1"/>
      </w:numPr>
    </w:pPr>
  </w:style>
  <w:style w:type="paragraph" w:customStyle="1" w:styleId="AODocTxtL2">
    <w:name w:val="AODocTxtL2"/>
    <w:basedOn w:val="AODocTxt"/>
    <w:rsid w:val="00B870FB"/>
    <w:pPr>
      <w:numPr>
        <w:ilvl w:val="2"/>
      </w:numPr>
    </w:pPr>
  </w:style>
  <w:style w:type="paragraph" w:customStyle="1" w:styleId="AODocTxtL3">
    <w:name w:val="AODocTxtL3"/>
    <w:basedOn w:val="AODocTxt"/>
    <w:rsid w:val="00B870FB"/>
    <w:pPr>
      <w:numPr>
        <w:ilvl w:val="3"/>
      </w:numPr>
    </w:pPr>
  </w:style>
  <w:style w:type="paragraph" w:customStyle="1" w:styleId="AODocTxtL4">
    <w:name w:val="AODocTxtL4"/>
    <w:basedOn w:val="AODocTxt"/>
    <w:rsid w:val="00B870FB"/>
    <w:pPr>
      <w:numPr>
        <w:ilvl w:val="4"/>
      </w:numPr>
    </w:pPr>
  </w:style>
  <w:style w:type="paragraph" w:customStyle="1" w:styleId="AODocTxtL5">
    <w:name w:val="AODocTxtL5"/>
    <w:basedOn w:val="AODocTxt"/>
    <w:rsid w:val="00B870FB"/>
    <w:pPr>
      <w:numPr>
        <w:ilvl w:val="5"/>
      </w:numPr>
    </w:pPr>
  </w:style>
  <w:style w:type="paragraph" w:customStyle="1" w:styleId="AODocTxtL6">
    <w:name w:val="AODocTxtL6"/>
    <w:basedOn w:val="AODocTxt"/>
    <w:rsid w:val="00B870FB"/>
    <w:pPr>
      <w:numPr>
        <w:ilvl w:val="6"/>
      </w:numPr>
    </w:pPr>
  </w:style>
  <w:style w:type="paragraph" w:customStyle="1" w:styleId="AODocTxtL7">
    <w:name w:val="AODocTxtL7"/>
    <w:basedOn w:val="AODocTxt"/>
    <w:rsid w:val="00B870FB"/>
    <w:pPr>
      <w:numPr>
        <w:ilvl w:val="7"/>
      </w:numPr>
    </w:pPr>
  </w:style>
  <w:style w:type="paragraph" w:customStyle="1" w:styleId="AODocTxtL8">
    <w:name w:val="AODocTxtL8"/>
    <w:basedOn w:val="AODocTxt"/>
    <w:rsid w:val="00B870FB"/>
    <w:pPr>
      <w:numPr>
        <w:ilvl w:val="8"/>
      </w:numPr>
    </w:pPr>
  </w:style>
  <w:style w:type="paragraph" w:customStyle="1" w:styleId="AOBullet3">
    <w:name w:val="AOBullet3"/>
    <w:basedOn w:val="Normal"/>
    <w:rsid w:val="00B870FB"/>
    <w:pPr>
      <w:numPr>
        <w:numId w:val="29"/>
      </w:numPr>
      <w:tabs>
        <w:tab w:val="clear" w:pos="720"/>
      </w:tabs>
      <w:spacing w:before="120" w:line="260" w:lineRule="atLeast"/>
      <w:jc w:val="both"/>
    </w:pPr>
    <w:rPr>
      <w:rFonts w:eastAsia="SimSun"/>
      <w:sz w:val="22"/>
      <w:szCs w:val="22"/>
      <w:lang w:val="en-GB"/>
    </w:rPr>
  </w:style>
  <w:style w:type="character" w:customStyle="1" w:styleId="AONormalChar">
    <w:name w:val="AONormal Char"/>
    <w:link w:val="AONormal"/>
    <w:rsid w:val="00B870FB"/>
    <w:rPr>
      <w:rFonts w:ascii="Times New Roman" w:eastAsia="SimSun" w:hAnsi="Times New Roman"/>
      <w:sz w:val="22"/>
      <w:szCs w:val="22"/>
      <w:lang w:val="en-GB" w:eastAsia="en-US"/>
    </w:rPr>
  </w:style>
  <w:style w:type="character" w:styleId="PlaceholderText">
    <w:name w:val="Placeholder Text"/>
    <w:basedOn w:val="DefaultParagraphFont"/>
    <w:uiPriority w:val="99"/>
    <w:semiHidden/>
    <w:rsid w:val="00B84D84"/>
    <w:rPr>
      <w:color w:val="808080"/>
    </w:rPr>
  </w:style>
  <w:style w:type="character" w:styleId="CommentReference">
    <w:name w:val="annotation reference"/>
    <w:basedOn w:val="DefaultParagraphFont"/>
    <w:semiHidden/>
    <w:unhideWhenUsed/>
    <w:rsid w:val="000A7634"/>
    <w:rPr>
      <w:sz w:val="16"/>
      <w:szCs w:val="16"/>
    </w:rPr>
  </w:style>
  <w:style w:type="paragraph" w:styleId="CommentText">
    <w:name w:val="annotation text"/>
    <w:basedOn w:val="Normal"/>
    <w:link w:val="CommentTextChar"/>
    <w:semiHidden/>
    <w:unhideWhenUsed/>
    <w:rsid w:val="000A7634"/>
  </w:style>
  <w:style w:type="character" w:customStyle="1" w:styleId="CommentTextChar">
    <w:name w:val="Comment Text Char"/>
    <w:basedOn w:val="DefaultParagraphFont"/>
    <w:link w:val="CommentText"/>
    <w:semiHidden/>
    <w:rsid w:val="000A7634"/>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0A7634"/>
    <w:rPr>
      <w:b/>
      <w:bCs/>
    </w:rPr>
  </w:style>
  <w:style w:type="character" w:customStyle="1" w:styleId="CommentSubjectChar">
    <w:name w:val="Comment Subject Char"/>
    <w:basedOn w:val="CommentTextChar"/>
    <w:link w:val="CommentSubject"/>
    <w:semiHidden/>
    <w:rsid w:val="000A7634"/>
    <w:rPr>
      <w:rFonts w:ascii="Times New Roman" w:hAnsi="Times New Roman"/>
      <w:b/>
      <w:bCs/>
      <w:lang w:val="en-US" w:eastAsia="en-US"/>
    </w:rPr>
  </w:style>
  <w:style w:type="paragraph" w:customStyle="1" w:styleId="Default">
    <w:name w:val="Default"/>
    <w:basedOn w:val="Normal"/>
    <w:rsid w:val="00093439"/>
    <w:rPr>
      <w:rFonts w:ascii="Helvetica" w:eastAsia="Calibri" w:hAnsi="Helvetica" w:cs="Helvetica"/>
      <w:color w:val="000000"/>
      <w:sz w:val="22"/>
      <w:szCs w:val="22"/>
    </w:rPr>
  </w:style>
  <w:style w:type="paragraph" w:customStyle="1" w:styleId="Normal12pt">
    <w:name w:val="Normal + 12 pt"/>
    <w:aliases w:val="Bold,Left:  -0.16 cm,Right:  -1.11 cm,Justified,First line:  1.27 cm,Right..."/>
    <w:basedOn w:val="Normal"/>
    <w:rsid w:val="007F4129"/>
    <w:pPr>
      <w:suppressAutoHyphens/>
      <w:ind w:left="540"/>
      <w:jc w:val="center"/>
    </w:pPr>
    <w:rPr>
      <w:b/>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35872">
      <w:bodyDiv w:val="1"/>
      <w:marLeft w:val="0"/>
      <w:marRight w:val="0"/>
      <w:marTop w:val="0"/>
      <w:marBottom w:val="0"/>
      <w:divBdr>
        <w:top w:val="none" w:sz="0" w:space="0" w:color="auto"/>
        <w:left w:val="none" w:sz="0" w:space="0" w:color="auto"/>
        <w:bottom w:val="none" w:sz="0" w:space="0" w:color="auto"/>
        <w:right w:val="none" w:sz="0" w:space="0" w:color="auto"/>
      </w:divBdr>
    </w:div>
    <w:div w:id="488521893">
      <w:bodyDiv w:val="1"/>
      <w:marLeft w:val="0"/>
      <w:marRight w:val="0"/>
      <w:marTop w:val="0"/>
      <w:marBottom w:val="0"/>
      <w:divBdr>
        <w:top w:val="none" w:sz="0" w:space="0" w:color="auto"/>
        <w:left w:val="none" w:sz="0" w:space="0" w:color="auto"/>
        <w:bottom w:val="none" w:sz="0" w:space="0" w:color="auto"/>
        <w:right w:val="none" w:sz="0" w:space="0" w:color="auto"/>
      </w:divBdr>
    </w:div>
    <w:div w:id="719015572">
      <w:bodyDiv w:val="1"/>
      <w:marLeft w:val="0"/>
      <w:marRight w:val="0"/>
      <w:marTop w:val="0"/>
      <w:marBottom w:val="0"/>
      <w:divBdr>
        <w:top w:val="none" w:sz="0" w:space="0" w:color="auto"/>
        <w:left w:val="none" w:sz="0" w:space="0" w:color="auto"/>
        <w:bottom w:val="none" w:sz="0" w:space="0" w:color="auto"/>
        <w:right w:val="none" w:sz="0" w:space="0" w:color="auto"/>
      </w:divBdr>
    </w:div>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833230528">
      <w:bodyDiv w:val="1"/>
      <w:marLeft w:val="0"/>
      <w:marRight w:val="0"/>
      <w:marTop w:val="0"/>
      <w:marBottom w:val="0"/>
      <w:divBdr>
        <w:top w:val="none" w:sz="0" w:space="0" w:color="auto"/>
        <w:left w:val="none" w:sz="0" w:space="0" w:color="auto"/>
        <w:bottom w:val="none" w:sz="0" w:space="0" w:color="auto"/>
        <w:right w:val="none" w:sz="0" w:space="0" w:color="auto"/>
      </w:divBdr>
    </w:div>
    <w:div w:id="944314314">
      <w:bodyDiv w:val="1"/>
      <w:marLeft w:val="0"/>
      <w:marRight w:val="0"/>
      <w:marTop w:val="0"/>
      <w:marBottom w:val="0"/>
      <w:divBdr>
        <w:top w:val="none" w:sz="0" w:space="0" w:color="auto"/>
        <w:left w:val="none" w:sz="0" w:space="0" w:color="auto"/>
        <w:bottom w:val="none" w:sz="0" w:space="0" w:color="auto"/>
        <w:right w:val="none" w:sz="0" w:space="0" w:color="auto"/>
      </w:divBdr>
    </w:div>
    <w:div w:id="955260206">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 w:id="1666476575">
      <w:bodyDiv w:val="1"/>
      <w:marLeft w:val="0"/>
      <w:marRight w:val="0"/>
      <w:marTop w:val="0"/>
      <w:marBottom w:val="0"/>
      <w:divBdr>
        <w:top w:val="none" w:sz="0" w:space="0" w:color="auto"/>
        <w:left w:val="none" w:sz="0" w:space="0" w:color="auto"/>
        <w:bottom w:val="none" w:sz="0" w:space="0" w:color="auto"/>
        <w:right w:val="none" w:sz="0" w:space="0" w:color="auto"/>
      </w:divBdr>
    </w:div>
    <w:div w:id="17643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27773-8193-4E38-8A55-59ACFAE8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Marina TOPSA</cp:lastModifiedBy>
  <cp:revision>24</cp:revision>
  <cp:lastPrinted>2019-05-29T08:22:00Z</cp:lastPrinted>
  <dcterms:created xsi:type="dcterms:W3CDTF">2021-04-20T11:26:00Z</dcterms:created>
  <dcterms:modified xsi:type="dcterms:W3CDTF">2021-04-26T15:10:00Z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DocRef">
    <vt:lpwstr>N</vt:lpwstr>
  </property>
  <property fmtid="{D5CDD505-2E9C-101B-9397-08002B2CF9AE}" pid="3" name="WS_Ref">
    <vt:lpwstr> </vt:lpwstr>
  </property>
</Properties>
</file>